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2765a810b4614" w:history="1">
              <w:r>
                <w:rPr>
                  <w:rStyle w:val="Hyperlink"/>
                </w:rPr>
                <w:t>2025-2031年中国邮政专用机械及器材行业发展研究分析与发展趋势预测报告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2765a810b4614" w:history="1">
              <w:r>
                <w:rPr>
                  <w:rStyle w:val="Hyperlink"/>
                </w:rPr>
                <w:t>2025-2031年中国邮政专用机械及器材行业发展研究分析与发展趋势预测报告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2765a810b4614" w:history="1">
                <w:r>
                  <w:rPr>
                    <w:rStyle w:val="Hyperlink"/>
                  </w:rPr>
                  <w:t>https://www.20087.com/5/03/YouZhengZhuanYongJiXieJiQiCaiShi.html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政专用机械及器材是用于邮政业务的各种机械设备和工具，包括邮件分拣机、包裹打包机、邮资机等。随着电子商务的蓬勃发展，快递物流量激增，邮政专用机械及器材的需求也随之增加。近年来，随着自动化技术和人工智能的发展，邮政专用机械及器材正朝着智能化、高效化和自动化的方向发展。这些设备不仅能提高邮政服务的效率，还能减少人力成本，提高服务质量。</w:t>
      </w:r>
      <w:r>
        <w:rPr>
          <w:rFonts w:hint="eastAsia"/>
        </w:rPr>
        <w:br/>
      </w:r>
      <w:r>
        <w:rPr>
          <w:rFonts w:hint="eastAsia"/>
        </w:rPr>
        <w:t>　　未来，邮政专用机械及器材市场预计将保持增长态势。一方面，随着电子商务的持续发展和消费者对快递服务要求的提高，对于高效、可靠的邮政专用机械及器材的需求将持续增加。另一方面，随着人工智能和机器学习技术的应用，未来的邮政机械将更加智能，能够实现更高级别的自动化处理和智能分拣。此外，随着绿色环保理念的普及，邮政专用机械及器材也将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2765a810b4614" w:history="1">
        <w:r>
          <w:rPr>
            <w:rStyle w:val="Hyperlink"/>
          </w:rPr>
          <w:t>2025-2031年中国邮政专用机械及器材行业发展研究分析与发展趋势预测报告</w:t>
        </w:r>
      </w:hyperlink>
      <w:r>
        <w:rPr>
          <w:rFonts w:hint="eastAsia"/>
        </w:rPr>
        <w:t>》系统分析了邮政专用机械及器材行业的现状，全面梳理了邮政专用机械及器材市场需求、市场规模、产业链结构及价格体系，详细解读了邮政专用机械及器材细分市场特点。报告结合权威数据，科学预测了邮政专用机械及器材市场前景与发展趋势，客观分析了品牌竞争格局、市场集中度及重点企业的运营表现，并指出了邮政专用机械及器材行业面临的机遇与风险。为邮政专用机械及器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邮政专用机械及器材行业界定义</w:t>
      </w:r>
      <w:r>
        <w:rPr>
          <w:rFonts w:hint="eastAsia"/>
        </w:rPr>
        <w:br/>
      </w:r>
      <w:r>
        <w:rPr>
          <w:rFonts w:hint="eastAsia"/>
        </w:rPr>
        <w:t>　　第一节 邮政专用机械及器材行业定义</w:t>
      </w:r>
      <w:r>
        <w:rPr>
          <w:rFonts w:hint="eastAsia"/>
        </w:rPr>
        <w:br/>
      </w:r>
      <w:r>
        <w:rPr>
          <w:rFonts w:hint="eastAsia"/>
        </w:rPr>
        <w:t>　　第二节 邮政专用机械及器材行业特点分析</w:t>
      </w:r>
      <w:r>
        <w:rPr>
          <w:rFonts w:hint="eastAsia"/>
        </w:rPr>
        <w:br/>
      </w:r>
      <w:r>
        <w:rPr>
          <w:rFonts w:hint="eastAsia"/>
        </w:rPr>
        <w:t>　　第三节 邮政专用机械及器材行业发展历程</w:t>
      </w:r>
      <w:r>
        <w:rPr>
          <w:rFonts w:hint="eastAsia"/>
        </w:rPr>
        <w:br/>
      </w:r>
      <w:r>
        <w:rPr>
          <w:rFonts w:hint="eastAsia"/>
        </w:rPr>
        <w:t>　　第四节 邮政专用机械及器材产业链分析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二、邮政专用机械及器材产业链模型分析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国际邮政专用机械及器材市场发展现状分析</w:t>
      </w:r>
      <w:r>
        <w:rPr>
          <w:rFonts w:hint="eastAsia"/>
        </w:rPr>
        <w:br/>
      </w:r>
      <w:r>
        <w:rPr>
          <w:rFonts w:hint="eastAsia"/>
        </w:rPr>
        <w:t>　　第一节 国际邮政专用机械及器材行业总体情况</w:t>
      </w:r>
      <w:r>
        <w:rPr>
          <w:rFonts w:hint="eastAsia"/>
        </w:rPr>
        <w:br/>
      </w:r>
      <w:r>
        <w:rPr>
          <w:rFonts w:hint="eastAsia"/>
        </w:rPr>
        <w:t>　　第二节 邮政专用机械及器材行业重点市场调研</w:t>
      </w:r>
      <w:r>
        <w:rPr>
          <w:rFonts w:hint="eastAsia"/>
        </w:rPr>
        <w:br/>
      </w:r>
      <w:r>
        <w:rPr>
          <w:rFonts w:hint="eastAsia"/>
        </w:rPr>
        <w:t>　　第三节 国际邮政专用机械及器材行业趋势预测分析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中国邮政专用机械及器材行业发展环境分析</w:t>
      </w:r>
      <w:r>
        <w:rPr>
          <w:rFonts w:hint="eastAsia"/>
        </w:rPr>
        <w:br/>
      </w:r>
      <w:r>
        <w:rPr>
          <w:rFonts w:hint="eastAsia"/>
        </w:rPr>
        <w:t>　　第一节 邮政专用机械及器材行业经济环境分析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邮政专用机械及器材行业政策环境分析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邮政专用机械及器材行业技术发展现状及趋势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当前我国邮政专用机械及器材技术发展现状</w:t>
      </w:r>
      <w:r>
        <w:rPr>
          <w:rFonts w:hint="eastAsia"/>
        </w:rPr>
        <w:br/>
      </w:r>
      <w:r>
        <w:rPr>
          <w:rFonts w:hint="eastAsia"/>
        </w:rPr>
        <w:t>　　第二节 中外邮政专用机械及器材技术差距及产生差距的主要原因分析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提高我国邮政专用机械及器材技术的对策</w:t>
      </w:r>
      <w:r>
        <w:rPr>
          <w:rFonts w:hint="eastAsia"/>
        </w:rPr>
        <w:br/>
      </w:r>
      <w:r>
        <w:rPr>
          <w:rFonts w:hint="eastAsia"/>
        </w:rPr>
        <w:t>　　第四节 我国邮政专用机械及器材研发、设计发展趋势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中国邮政专用机械及器材行业市场供需状况分析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2025年中国邮政专用机械及器材行业市场情况</w:t>
      </w:r>
      <w:r>
        <w:rPr>
          <w:rFonts w:hint="eastAsia"/>
        </w:rPr>
        <w:br/>
      </w:r>
      <w:r>
        <w:rPr>
          <w:rFonts w:hint="eastAsia"/>
        </w:rPr>
        <w:t>　　第二节 中国邮政专用机械及器材行业市场需求状况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一、2020-2025年邮政专用机械及器材行业市场需求情况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二、2025-2031年邮政专用机械及器材行业现状分析</w:t>
      </w:r>
      <w:r>
        <w:rPr>
          <w:rFonts w:hint="eastAsia"/>
        </w:rPr>
        <w:br/>
      </w:r>
      <w:r>
        <w:rPr>
          <w:rFonts w:hint="eastAsia"/>
        </w:rPr>
        <w:t>　　第三节 中国邮政专用机械及器材行业市场供给状况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一、2020-2025年邮政专用机械及器材行业市场供给情况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二、2025-2031年邮政专用机械及器材行业市场供给预测</w:t>
      </w:r>
      <w:r>
        <w:rPr>
          <w:rFonts w:hint="eastAsia"/>
        </w:rPr>
        <w:br/>
      </w:r>
      <w:r>
        <w:rPr>
          <w:rFonts w:hint="eastAsia"/>
        </w:rPr>
        <w:t>　　第四节 邮政专用机械及器材行业市场供需平衡状况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邮政专用机械及器材行业经济运行分析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2020-2025年邮政专用机械及器材行业偿债能力分析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2020-2025年邮政专用机械及器材行业盈利能力分析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2020-2025年邮政专用机械及器材行业发展能力分析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2020-2025年邮政专用机械及器材行业企业数量及变化趋势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中国邮政专用机械及器材行业重点区域市场调研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中国邮政专用机械及器材行业产品价格监测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一、邮政专用机械及器材市场价格特征</w:t>
      </w:r>
      <w:r>
        <w:rPr>
          <w:rFonts w:hint="eastAsia"/>
        </w:rPr>
        <w:br/>
      </w:r>
      <w:r>
        <w:rPr>
          <w:rFonts w:hint="eastAsia"/>
        </w:rPr>
        <w:t>　　　　二、影响邮政专用机械及器材市场价格因素分析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三、未来邮政专用机械及器材市场价格走势预测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邮政专用机械及器材行业上、下游市场调研</w:t>
      </w:r>
      <w:r>
        <w:rPr>
          <w:rFonts w:hint="eastAsia"/>
        </w:rPr>
        <w:br/>
      </w:r>
      <w:r>
        <w:rPr>
          <w:rFonts w:hint="eastAsia"/>
        </w:rPr>
        <w:t>　　第一节 邮政专用机械及器材行业上游</w:t>
      </w:r>
      <w:r>
        <w:rPr>
          <w:rFonts w:hint="eastAsia"/>
        </w:rPr>
        <w:br/>
      </w:r>
      <w:r>
        <w:rPr>
          <w:rFonts w:hint="eastAsia"/>
        </w:rPr>
        <w:t>　　第二节 邮政专用机械及器材行业下游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邮政专用机械及器材行业重点企业发展调研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上海邮政通用技术设备公司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宁波东钱湖旅游度假区飞鸿盛箱柜厂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宁波联迈金属制品有限公司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天津普天通信设备厂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北京鸿安达邮政机械有限公司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邮政专用机械及器材行业风险及对策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2025-2031年邮政专用机械及器材行业发展环境分析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2025-2031年邮政专用机械及器材行业壁垒分析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邮政专用机械及器材行业“波特五力模型”分析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2025-2031年邮政专用机械及器材行业风险及对策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邮政专用机械及器材行业发展及竞争策略分析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2025-2031年邮政专用机械及器材行业投资前景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2025-2031年邮政专用机械及器材企业竞争策略分析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一、提高我国邮政专用机械及器材企业核心竞争力的对策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二、影响邮政专用机械及器材企业核心竞争力的因素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三、提高邮政专用机械及器材企业竞争力的策略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对我国邮政专用机械及器材品牌的战略思考</w:t>
      </w:r>
      <w:r>
        <w:rPr>
          <w:rFonts w:hint="eastAsia"/>
        </w:rPr>
        <w:br/>
      </w:r>
      <w:r>
        <w:rPr>
          <w:rFonts w:hint="eastAsia"/>
        </w:rPr>
        <w:t>　　　　一、邮政专用机械及器材实施品牌战略的意义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二、我国邮政专用机械及器材企业的品牌战略</w:t>
      </w:r>
      <w:r>
        <w:rPr>
          <w:rFonts w:hint="eastAsia"/>
        </w:rPr>
        <w:br/>
      </w:r>
      <w:r>
        <w:rPr>
          <w:rFonts w:hint="eastAsia"/>
        </w:rPr>
        <w:t>　　　　三、邮政专用机械及器材品牌战略管理的策略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邮政专用机械及器材行业趋势预测及投资建议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2025-2031年邮政专用机械及器材行业市场前景展望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2025-2031年邮政专用机械及器材行业融资环境分析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邮政专用机械及器材项目投资建议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三、邮政专用机械及器材项目注意事项</w:t>
      </w:r>
      <w:r>
        <w:rPr>
          <w:rFonts w:hint="eastAsia"/>
        </w:rPr>
        <w:br/>
      </w:r>
      <w:r>
        <w:rPr>
          <w:rFonts w:hint="eastAsia"/>
        </w:rPr>
        <w:t>　　第四节 中智林:－邮政专用机械及器材行业重点客户战略实施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邮政专用机械及器材产业链示意图</w:t>
      </w:r>
      <w:r>
        <w:rPr>
          <w:rFonts w:hint="eastAsia"/>
        </w:rPr>
        <w:br/>
      </w:r>
      <w:r>
        <w:rPr>
          <w:rFonts w:hint="eastAsia"/>
        </w:rPr>
        <w:t>　　图表 邮政专用机械及器材产业生命周期一览表</w:t>
      </w:r>
      <w:r>
        <w:rPr>
          <w:rFonts w:hint="eastAsia"/>
        </w:rPr>
        <w:br/>
      </w:r>
      <w:r>
        <w:rPr>
          <w:rFonts w:hint="eastAsia"/>
        </w:rPr>
        <w:t>　　图表 邮政专用机械及器材行业相关政策法规</w:t>
      </w:r>
      <w:r>
        <w:rPr>
          <w:rFonts w:hint="eastAsia"/>
        </w:rPr>
        <w:br/>
      </w:r>
      <w:r>
        <w:rPr>
          <w:rFonts w:hint="eastAsia"/>
        </w:rPr>
        <w:t>　　图表 邮政专用机械及器材下游领域中的应用占比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2020-2025年我国邮政专用机械及器材价格</w:t>
      </w:r>
      <w:r>
        <w:rPr>
          <w:rFonts w:hint="eastAsia"/>
        </w:rPr>
        <w:br/>
      </w:r>
      <w:r>
        <w:rPr>
          <w:rFonts w:hint="eastAsia"/>
        </w:rPr>
        <w:t>　　图表 2020-2025年邮政专用机械及器材市场规模</w:t>
      </w:r>
      <w:r>
        <w:rPr>
          <w:rFonts w:hint="eastAsia"/>
        </w:rPr>
        <w:br/>
      </w:r>
      <w:r>
        <w:rPr>
          <w:rFonts w:hint="eastAsia"/>
        </w:rPr>
        <w:t>　　图表 2020-2025年中国邮政专用机械及器材行业产能</w:t>
      </w:r>
      <w:r>
        <w:rPr>
          <w:rFonts w:hint="eastAsia"/>
        </w:rPr>
        <w:br/>
      </w:r>
      <w:r>
        <w:rPr>
          <w:rFonts w:hint="eastAsia"/>
        </w:rPr>
        <w:t>　　图表 2020-2025年邮政专用机械及器材产量</w:t>
      </w:r>
      <w:r>
        <w:rPr>
          <w:rFonts w:hint="eastAsia"/>
        </w:rPr>
        <w:br/>
      </w:r>
      <w:r>
        <w:rPr>
          <w:rFonts w:hint="eastAsia"/>
        </w:rPr>
        <w:t>　　图表 2020-2025年邮政专用机械及器材市场需求量</w:t>
      </w:r>
      <w:r>
        <w:rPr>
          <w:rFonts w:hint="eastAsia"/>
        </w:rPr>
        <w:br/>
      </w:r>
      <w:r>
        <w:rPr>
          <w:rFonts w:hint="eastAsia"/>
        </w:rPr>
        <w:t>　　图表 2020-2025年我国邮政专用机械及器材产销率</w:t>
      </w:r>
      <w:r>
        <w:rPr>
          <w:rFonts w:hint="eastAsia"/>
        </w:rPr>
        <w:br/>
      </w:r>
      <w:r>
        <w:rPr>
          <w:rFonts w:hint="eastAsia"/>
        </w:rPr>
        <w:t>　　图表 2020-2025年我国邮政专用机械及器材企业数量</w:t>
      </w:r>
      <w:r>
        <w:rPr>
          <w:rFonts w:hint="eastAsia"/>
        </w:rPr>
        <w:br/>
      </w:r>
      <w:r>
        <w:rPr>
          <w:rFonts w:hint="eastAsia"/>
        </w:rPr>
        <w:t>　　图表 2020-2025年我国邮政专用机械及器材企业毛利率</w:t>
      </w:r>
      <w:r>
        <w:rPr>
          <w:rFonts w:hint="eastAsia"/>
        </w:rPr>
        <w:br/>
      </w:r>
      <w:r>
        <w:rPr>
          <w:rFonts w:hint="eastAsia"/>
        </w:rPr>
        <w:t>　　图表 2020-2025年我国邮政专用机械及器材企业成长能力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2020-2025年我国邮政专用机械及器材企业偿债能力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2020-2025年华东地区邮政专用机械及器材行业运行现状数据分析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2020-2025年东北地区邮政专用机械及器材行业运行现状数据分析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2020-2025年西部地区邮政专用机械及器材行业运行现状数据分析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邮政专用机械及器材产销统计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2020-2025年我国邮政专用机械及器材价格</w:t>
      </w:r>
      <w:r>
        <w:rPr>
          <w:rFonts w:hint="eastAsia"/>
        </w:rPr>
        <w:br/>
      </w:r>
      <w:r>
        <w:rPr>
          <w:rFonts w:hint="eastAsia"/>
        </w:rPr>
        <w:t>　　图表 2025-2031年我国邮政专用机械及器材市场价格预测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2020-2025年我国邮政专用机械及器材进口统计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2025-2031年我国邮政专用机械及器材市场规模预测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2025-2031年我国邮政专用机械及器材市场毛利率预测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2025-2031年我国邮政专用机械及器材市场产量预测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2025-2031年我国邮政专用机械及器材市场进出口预测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2765a810b4614" w:history="1">
        <w:r>
          <w:rPr>
            <w:rStyle w:val="Hyperlink"/>
          </w:rPr>
          <w:t>2025-2031年中国邮政专用机械及器材行业发展研究分析与发展趋势预测报告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2765a810b4614" w:history="1">
        <w:r>
          <w:rPr>
            <w:rStyle w:val="Hyperlink"/>
          </w:rPr>
          <w:t>https://www.20087.com/5/03/YouZhengZhuanYongJiXieJiQiCaiShi.html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邮政运输车、邮政专用机械及器材采购、最新邮政即将重大改革、邮政专用设备、中国邮政器材有限公司、邮政用品用具监督管理办法、中南邮政集散中心上班怎么样、邮政专用品、中国邮政太原转运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945213eeb43b3" w:history="1">
      <w:r>
        <w:rPr>
          <w:rStyle w:val="Hyperlink"/>
        </w:rPr>
        <w:t>2025-2031年中国邮政专用机械及器材行业发展研究分析与发展趋势预测报告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ouZhengZhuanYongJiXieJiQiCaiShi.html" TargetMode="External" Id="R2aa2765a810b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ouZhengZhuanYongJiXieJiQiCaiShi.html" TargetMode="External" Id="Ra45945213eeb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2025-03-23T01:19:00Z</dcterms:created>
  <dcterms:modified xsi:type="dcterms:W3CDTF">2025-03-23T02:19:00Z</dcterms:modified>
  <dc:subject>2025-2031年中国邮政专用机械及器材行业发展研究分析与发展趋势预测报告</dc:subject>
  <dc:title>2025-2031年中国邮政专用机械及器材行业发展研究分析与发展趋势预测报告</dc:title>
  <cp:keywords>2025-2031年中国邮政专用机械及器材行业发展研究分析与发展趋势预测报告</cp:keywords>
  <dc:description>2025-2031年中国邮政专用机械及器材行业发展研究分析与发展趋势预测报告</dc:description>
</cp:coreProperties>
</file>