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3af4277184d92" w:history="1">
              <w:r>
                <w:rPr>
                  <w:rStyle w:val="Hyperlink"/>
                </w:rPr>
                <w:t>全球与中国伺服比例阀行业发展研究及市场前景分析报告（2026-2032年）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3af4277184d92" w:history="1">
              <w:r>
                <w:rPr>
                  <w:rStyle w:val="Hyperlink"/>
                </w:rPr>
                <w:t>全球与中国伺服比例阀行业发展研究及市场前景分析报告（2026-2032年）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3af4277184d92" w:history="1">
                <w:r>
                  <w:rPr>
                    <w:rStyle w:val="Hyperlink"/>
                  </w:rPr>
                  <w:t>https://www.20087.com/5/93/SiFuBiLiFaShiChangQianJing.html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比例阀是液压系统中的高精度流量与压力控制元件，通过电信号连续调节阀芯开度，实现执行机构的速度、力矩与位置精确控制，广泛应用于注塑机、金属成型设备与试验台架。伺服比例阀采用力矩马达或比例电磁铁驱动，集成位置反馈传感器与内置放大器，具备高响应频率、低滞环与良好线性度。伺服比例阀企业注重动态响应特性、抗污染能力与油液兼容性，关键部件执行疲劳寿命与阶跃响应测试。用户关注控制精度、抗振动稳定性与对不同工作介质的适应性，伺服比例阀企业依赖其提升整机动态性能与节能水平。产品需通过ISO 10770性能测试与环境耐久验证。</w:t>
      </w:r>
      <w:r>
        <w:rPr>
          <w:rFonts w:hint="eastAsia"/>
        </w:rPr>
        <w:br/>
      </w:r>
      <w:r>
        <w:rPr>
          <w:rFonts w:hint="eastAsia"/>
        </w:rPr>
        <w:t>　　未来，伺服比例阀将向数字集成、状态监控与节能优化方向持续演进。市场调研网指出，内置微处理器实现参数自整定、故障诊断与通信接口扩展，支持CANopen或EtherCAT协议接入工业网络。健康监测模块采集阀芯位移、驱动电流与油温数据，预测磨损趋势并提示维护。在能效管理中，采用先导级低功耗设计与流量匹配算法，减少待机能耗与系统发热量。此外，模块化结构支持功能单元（如压力补偿、限流）灵活组合。全生命周期滞环增长模型评估性能退化程度。推动伺服比例阀从模拟控制元件向数字化、可诊断、高能效的智能液压节点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e3af4277184d92" w:history="1">
        <w:r>
          <w:rPr>
            <w:rStyle w:val="Hyperlink"/>
          </w:rPr>
          <w:t>全球与中国伺服比例阀行业发展研究及市场前景分析报告（2026-2032年）</w:t>
        </w:r>
      </w:hyperlink>
      <w:r>
        <w:rPr>
          <w:rFonts w:hint="eastAsia"/>
        </w:rPr>
        <w:t>》，2025年伺服比例阀行业市场规模达 亿元，预计2032年市场规模将达 亿元，期间年均复合增长率（CAGR）达 %。报告基于统计局、相关行业协会及科研机构的详实数据，系统呈现伺服比例阀行业市场规模、技术发展现状及未来趋势，客观分析伺服比例阀行业竞争格局与主要企业经营状况。报告从伺服比例阀供需关系、政策环境等维度，评估了伺服比例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直动式</w:t>
      </w:r>
      <w:r>
        <w:rPr>
          <w:rFonts w:hint="eastAsia"/>
        </w:rPr>
        <w:br/>
      </w:r>
      <w:r>
        <w:rPr>
          <w:rFonts w:hint="eastAsia"/>
        </w:rPr>
        <w:t>　　　　1.3.3 先导式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按应用细分，全球伺服比例阀市场规模2021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仪器仪表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伺服比例阀行业发展总体概况</w:t>
      </w:r>
      <w:r>
        <w:rPr>
          <w:rFonts w:hint="eastAsia"/>
        </w:rPr>
        <w:br/>
      </w:r>
      <w:r>
        <w:rPr>
          <w:rFonts w:hint="eastAsia"/>
        </w:rPr>
        <w:t>　　　　1.5.2 伺服比例阀行业发展主要特点</w:t>
      </w:r>
      <w:r>
        <w:rPr>
          <w:rFonts w:hint="eastAsia"/>
        </w:rPr>
        <w:br/>
      </w:r>
      <w:r>
        <w:rPr>
          <w:rFonts w:hint="eastAsia"/>
        </w:rPr>
        <w:t>　　　　1.5.3 伺服比例阀行业发展影响因素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伺服比例阀有利因素</w:t>
      </w:r>
      <w:r>
        <w:rPr>
          <w:rFonts w:hint="eastAsia"/>
        </w:rPr>
        <w:br/>
      </w:r>
      <w:r>
        <w:rPr>
          <w:rFonts w:hint="eastAsia"/>
        </w:rPr>
        <w:t>　　　　1.5.3 .2 伺服比例阀不利因素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2025年伺服比例阀主要企业在国际市场排名（按销量）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全球市场主要企业伺服比例阀销量（2023-2026）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全球市场，近三年伺服比例阀主要企业占有率及排名（按收入）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2025年伺服比例阀主要企业在国际市场排名（按收入）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全球市场主要企业伺服比例阀销售收入（2023-2026）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全球市场主要企业伺服比例阀销售价格（2023-2026）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中国市场，近三年伺服比例阀主要企业占有率及排名（按销量）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2025年伺服比例阀主要企业在中国市场排名（按销量）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中国市场主要企业伺服比例阀销量（2023-2026）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中国市场，近三年伺服比例阀主要企业占有率及排名（按收入）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2025年伺服比例阀主要企业在中国市场排名（按收入）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中国市场主要企业伺服比例阀销售收入（2023-2026）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全球主要厂商伺服比例阀总部及产地分布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全球主要厂商成立时间及伺服比例阀商业化日期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全球主要厂商伺服比例阀产品类型及应用</w:t>
      </w:r>
      <w:r>
        <w:rPr>
          <w:rFonts w:hint="eastAsia"/>
        </w:rPr>
        <w:br/>
      </w:r>
      <w:r>
        <w:rPr>
          <w:rFonts w:hint="eastAsia"/>
        </w:rPr>
        <w:t>　　2.9 伺服比例阀行业集中度、竞争程度分析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伺服比例阀行业集中度分析：2025年全球Top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全球伺服比例阀第一梯队、第二梯队和第三梯队生产商（品牌）及市场份额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全球伺服比例阀总体规模分析</w:t>
      </w:r>
      <w:r>
        <w:rPr>
          <w:rFonts w:hint="eastAsia"/>
        </w:rPr>
        <w:br/>
      </w:r>
      <w:r>
        <w:rPr>
          <w:rFonts w:hint="eastAsia"/>
        </w:rPr>
        <w:t>　　3.1 全球伺服比例阀供需现状及预测（2021-2032）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全球伺服比例阀产能、产量、产能利用率及发展趋势（2021-2032）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全球伺服比例阀产量、需求量及发展趋势（2021-2032）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全球主要地区伺服比例阀产量及发展趋势（2021-2032）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全球主要地区伺服比例阀产量（2021-2026）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全球主要地区伺服比例阀产量（2027-2032）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全球主要地区伺服比例阀产量市场份额（2021-2032）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中国伺服比例阀供需现状及预测（2021-2032）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中国伺服比例阀产能、产量、产能利用率及发展趋势（2021-2032）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中国伺服比例阀产量、市场需求量及发展趋势（2021-2032）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中国市场伺服比例阀进出口（2021-2032）</w:t>
      </w:r>
      <w:r>
        <w:rPr>
          <w:rFonts w:hint="eastAsia"/>
        </w:rPr>
        <w:br/>
      </w:r>
      <w:r>
        <w:rPr>
          <w:rFonts w:hint="eastAsia"/>
        </w:rPr>
        <w:t>　　3.4 全球伺服比例阀销量及销售额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全球市场伺服比例阀销售额（2021-2032）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全球市场伺服比例阀销量（2021-2032）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全球市场伺服比例阀价格趋势（2021-2032）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全球伺服比例阀主要地区分析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全球主要地区伺服比例阀市场规模分析：2021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全球主要地区伺服比例阀销售收入及市场份额（2021-2026）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全球主要地区伺服比例阀销售收入预测（2027-2032）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全球主要地区伺服比例阀销量分析：2021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全球主要地区伺服比例阀销量及市场份额（2021-2026）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全球主要地区伺服比例阀销量及市场份额预测（2027-2032）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北美市场伺服比例阀销量、收入及增长率（2021-2032）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欧洲市场伺服比例阀销量、收入及增长率（2021-2032）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中国市场伺服比例阀销量、收入及增长率（2021-2032）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日本市场伺服比例阀销量、收入及增长率（2021-2032）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东南亚市场伺服比例阀销量、收入及增长率（2021-2032）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印度市场伺服比例阀销量、收入及增长率（2021-2032）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南美市场伺服比例阀销量、收入及增长率（2021-2032）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中东市场伺服比例阀销量、收入及增长率（2021-2032）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不同产品类型伺服比例阀分析</w:t>
      </w:r>
      <w:r>
        <w:rPr>
          <w:rFonts w:hint="eastAsia"/>
        </w:rPr>
        <w:br/>
      </w:r>
      <w:r>
        <w:rPr>
          <w:rFonts w:hint="eastAsia"/>
        </w:rPr>
        <w:t>　　6.1 全球不同产品类型伺服比例阀销量（2021-2032）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全球不同产品类型伺服比例阀销量预测（2027-2032）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全球不同产品类型伺服比例阀收入（2021-2032）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全球不同产品类型伺服比例阀收入预测（2027-2032）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全球不同产品类型伺服比例阀价格走势（2021-2032）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中国不同产品类型伺服比例阀销量（2021-2032）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中国不同产品类型伺服比例阀销量预测（2027-2032）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中国不同产品类型伺服比例阀收入（2021-2032）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不同应用伺服比例阀分析</w:t>
      </w:r>
      <w:r>
        <w:rPr>
          <w:rFonts w:hint="eastAsia"/>
        </w:rPr>
        <w:br/>
      </w:r>
      <w:r>
        <w:rPr>
          <w:rFonts w:hint="eastAsia"/>
        </w:rPr>
        <w:t>　　7.1 全球不同应用伺服比例阀销量（2021-2032）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全球不同应用伺服比例阀销量及市场份额（2021-2026）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全球不同应用伺服比例阀销量预测（2027-2032）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全球不同应用伺服比例阀收入（2021-2032）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全球不同应用伺服比例阀收入及市场份额（2021-2026）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全球不同应用伺服比例阀收入预测（2027-2032）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全球不同应用伺服比例阀价格走势（2021-2032）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中国不同应用伺服比例阀销量（2021-2032）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中国不同应用伺服比例阀销量及市场份额（2021-2026）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中国不同应用伺服比例阀销量预测（2027-2032）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中国不同应用伺服比例阀收入（2021-2032）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中国不同应用伺服比例阀收入及市场份额（2021-2026）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中国不同应用伺服比例阀收入预测（2027-2032）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伺服比例阀行业发展趋势</w:t>
      </w:r>
      <w:r>
        <w:rPr>
          <w:rFonts w:hint="eastAsia"/>
        </w:rPr>
        <w:br/>
      </w:r>
      <w:r>
        <w:rPr>
          <w:rFonts w:hint="eastAsia"/>
        </w:rPr>
        <w:t>　　8.2 伺服比例阀行业主要驱动因素</w:t>
      </w:r>
      <w:r>
        <w:rPr>
          <w:rFonts w:hint="eastAsia"/>
        </w:rPr>
        <w:br/>
      </w:r>
      <w:r>
        <w:rPr>
          <w:rFonts w:hint="eastAsia"/>
        </w:rPr>
        <w:t>　　8.3 伺服比例阀中国企业SWOT分析</w:t>
      </w:r>
      <w:r>
        <w:rPr>
          <w:rFonts w:hint="eastAsia"/>
        </w:rPr>
        <w:br/>
      </w:r>
      <w:r>
        <w:rPr>
          <w:rFonts w:hint="eastAsia"/>
        </w:rPr>
        <w:t>　　8.4 中国伺服比例阀行业政策环境分析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伺服比例阀行业产业链简介</w:t>
      </w:r>
      <w:r>
        <w:rPr>
          <w:rFonts w:hint="eastAsia"/>
        </w:rPr>
        <w:br/>
      </w:r>
      <w:r>
        <w:rPr>
          <w:rFonts w:hint="eastAsia"/>
        </w:rPr>
        <w:t>　　　　9.1.1 伺服比例阀行业供应链分析</w:t>
      </w:r>
      <w:r>
        <w:rPr>
          <w:rFonts w:hint="eastAsia"/>
        </w:rPr>
        <w:br/>
      </w:r>
      <w:r>
        <w:rPr>
          <w:rFonts w:hint="eastAsia"/>
        </w:rPr>
        <w:t>　　　　9.1.2 伺服比例阀主要原料及供应情况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伺服比例阀行业采购模式</w:t>
      </w:r>
      <w:r>
        <w:rPr>
          <w:rFonts w:hint="eastAsia"/>
        </w:rPr>
        <w:br/>
      </w:r>
      <w:r>
        <w:rPr>
          <w:rFonts w:hint="eastAsia"/>
        </w:rPr>
        <w:t>　　9.3 伺服比例阀行业生产模式</w:t>
      </w:r>
      <w:r>
        <w:rPr>
          <w:rFonts w:hint="eastAsia"/>
        </w:rPr>
        <w:br/>
      </w:r>
      <w:r>
        <w:rPr>
          <w:rFonts w:hint="eastAsia"/>
        </w:rPr>
        <w:t>　　9.4 伺服比例阀行业销售模式及销售渠道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按应用细分，全球伺服比例阀市场规模（CAGR）2021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伺服比例阀行业发展主要特点</w:t>
      </w:r>
      <w:r>
        <w:rPr>
          <w:rFonts w:hint="eastAsia"/>
        </w:rPr>
        <w:br/>
      </w:r>
      <w:r>
        <w:rPr>
          <w:rFonts w:hint="eastAsia"/>
        </w:rPr>
        <w:t>　　表 4： 伺服比例阀行业发展有利因素分析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伺服比例阀行业发展不利因素分析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进入伺服比例阀行业壁垒</w:t>
      </w:r>
      <w:r>
        <w:rPr>
          <w:rFonts w:hint="eastAsia"/>
        </w:rPr>
        <w:br/>
      </w:r>
      <w:r>
        <w:rPr>
          <w:rFonts w:hint="eastAsia"/>
        </w:rPr>
        <w:t>　　表 7： 伺服比例阀主要企业在国际市场占有率（按销量，2023-2026）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2025年伺服比例阀主要企业在国际市场排名（按销量）&amp;（千件）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全球市场主要企业伺服比例阀销量（2023-2026）&amp;（千件）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伺服比例阀主要企业在国际市场占有率（按收入，2023-2026）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2025年伺服比例阀主要企业在国际市场排名（按收入）&amp;（万元）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全球市场主要企业伺服比例阀销售收入（2023-2026）&amp;（万元）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全球市场主要企业伺服比例阀销售价格（2023-2026）&amp;（元/件）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伺服比例阀主要企业在中国市场占有率（按销量，2023-2026）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2025年伺服比例阀主要企业在中国市场排名（按销量）&amp;（千件）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中国市场主要企业伺服比例阀销量（2023-2026）&amp;（千件）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伺服比例阀主要企业在中国市场占有率（按收入，2023-2026）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2025年伺服比例阀主要企业在中国市场排名（按收入）&amp;（万元）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中国市场主要企业伺服比例阀销售收入（2023-2026）&amp;（万元）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全球主要厂商伺服比例阀总部及产地分布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全球主要厂商成立时间及伺服比例阀商业化日期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全球主要厂商伺服比例阀产品类型及应用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2025年全球伺服比例阀主要厂商市场地位（第一梯队、第二梯队和第三梯队）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全球伺服比例阀市场投资、并购等现状分析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全球主要地区伺服比例阀产量增速（CAGR）：（2021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全球主要地区伺服比例阀产量（2021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全球主要地区伺服比例阀产量（2021-2026）&amp;（千件）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全球主要地区伺服比例阀产量（2027-2032）&amp;（千件）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全球主要地区伺服比例阀产量市场份额（2021-2026）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全球主要地区伺服比例阀产量市场份额（2027-2032）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中国市场伺服比例阀产量、销量、进出口（2021-2026）&amp;（千件）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中国市场伺服比例阀产量、销量、进出口预测（2027-2032）&amp;（千件）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全球主要地区伺服比例阀销售收入增速：（2021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全球主要地区伺服比例阀销售收入（2021-2026）&amp;（万元）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全球主要地区伺服比例阀销售收入市场份额（2021-2026）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全球主要地区伺服比例阀收入（2027-2032）&amp;（万元）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全球主要地区伺服比例阀收入市场份额（2027-2032）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全球主要地区伺服比例阀销量（千件）：2021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全球主要地区伺服比例阀销量（2021-2026）&amp;（千件）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全球主要地区伺服比例阀销量市场份额（2021-2026）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全球主要地区伺服比例阀销量（2027-2032）&amp;（千件）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全球主要地区伺服比例阀销量份额（2027-2032）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伺服比例阀生产基地、销售区域、竞争对手及市场地位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伺服比例阀产品规格、参数及市场应用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伺服比例阀销量（千件）、收入（万元）、价格（元/件）及毛利率（2021-2026）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全球不同产品类型伺服比例阀销量（2021-2026）&amp;（千件）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全球不同产品类型伺服比例阀销量市场份额（2021-2026）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全球不同产品类型伺服比例阀销量预测（2027-2032）&amp;（千件）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全球市场不同产品类型伺服比例阀销量市场份额预测（2027-2032）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全球不同产品类型伺服比例阀收入（2021-2026）&amp;（万元）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全球不同产品类型伺服比例阀收入市场份额（2021-2026）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全球不同产品类型伺服比例阀收入预测（2027-2032）&amp;（万元）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全球不同产品类型伺服比例阀收入市场份额预测（2027-2032）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中国不同产品类型伺服比例阀销量（2021-2026）&amp;（千件）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中国不同产品类型伺服比例阀销量市场份额（2021-2026）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中国不同产品类型伺服比例阀销量预测（2027-2032）&amp;（千件）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全球市场不同产品类型伺服比例阀销量市场份额预测（2027-2032）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中国不同产品类型伺服比例阀收入（2021-2026）&amp;（万元）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中国不同产品类型伺服比例阀收入市场份额（2021-2026）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中国不同产品类型伺服比例阀收入预测（2027-2032）&amp;（万元）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中国不同产品类型伺服比例阀收入市场份额预测（2027-2032）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全球不同应用伺服比例阀销量（2021-2026）&amp;（千件）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全球不同应用伺服比例阀销量市场份额（2021-2026）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全球不同应用伺服比例阀销量预测（2027-2032）&amp;（千件）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全球市场不同应用伺服比例阀销量市场份额预测（2027-2032）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全球不同应用伺服比例阀收入（2021-2026）&amp;（万元）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全球不同应用伺服比例阀收入市场份额（2021-2026）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全球不同应用伺服比例阀收入预测（2027-2032）&amp;（万元）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全球不同应用伺服比例阀收入市场份额预测（2027-2032）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中国不同应用伺服比例阀销量（2021-2026）&amp;（千件）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中国不同应用伺服比例阀销量市场份额（2021-2026）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中国不同应用伺服比例阀销量预测（2027-2032）&amp;（千件）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中国市场不同应用伺服比例阀销量市场份额预测（2027-2032）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中国不同应用伺服比例阀收入（2021-2026）&amp;（万元）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中国不同应用伺服比例阀收入市场份额（2021-2026）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中国不同应用伺服比例阀收入预测（2027-2032）&amp;（万元）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中国不同应用伺服比例阀收入市场份额预测（2027-2032）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伺服比例阀行业发展趋势</w:t>
      </w:r>
      <w:r>
        <w:rPr>
          <w:rFonts w:hint="eastAsia"/>
        </w:rPr>
        <w:br/>
      </w:r>
      <w:r>
        <w:rPr>
          <w:rFonts w:hint="eastAsia"/>
        </w:rPr>
        <w:t>　　表 146： 伺服比例阀行业主要驱动因素</w:t>
      </w:r>
      <w:r>
        <w:rPr>
          <w:rFonts w:hint="eastAsia"/>
        </w:rPr>
        <w:br/>
      </w:r>
      <w:r>
        <w:rPr>
          <w:rFonts w:hint="eastAsia"/>
        </w:rPr>
        <w:t>　　表 147： 伺服比例阀行业供应链分析</w:t>
      </w:r>
      <w:r>
        <w:rPr>
          <w:rFonts w:hint="eastAsia"/>
        </w:rPr>
        <w:br/>
      </w:r>
      <w:r>
        <w:rPr>
          <w:rFonts w:hint="eastAsia"/>
        </w:rPr>
        <w:t>　　表 148： 伺服比例阀上游原料供应商</w:t>
      </w:r>
      <w:r>
        <w:rPr>
          <w:rFonts w:hint="eastAsia"/>
        </w:rPr>
        <w:br/>
      </w:r>
      <w:r>
        <w:rPr>
          <w:rFonts w:hint="eastAsia"/>
        </w:rPr>
        <w:t>　　表 149： 伺服比例阀主要地区不同应用客户分析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伺服比例阀典型经销商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伺服比例阀产品图片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全球不同产品类型伺服比例阀市场份额2025 &amp; 2032</w:t>
      </w:r>
      <w:r>
        <w:rPr>
          <w:rFonts w:hint="eastAsia"/>
        </w:rPr>
        <w:br/>
      </w:r>
      <w:r>
        <w:rPr>
          <w:rFonts w:hint="eastAsia"/>
        </w:rPr>
        <w:t>　　图 4： 直动式产品图片</w:t>
      </w:r>
      <w:r>
        <w:rPr>
          <w:rFonts w:hint="eastAsia"/>
        </w:rPr>
        <w:br/>
      </w:r>
      <w:r>
        <w:rPr>
          <w:rFonts w:hint="eastAsia"/>
        </w:rPr>
        <w:t>　　图 5： 先导式产品图片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全球不同应用伺服比例阀市场份额2025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仪器仪表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2025年全球前五大生产商伺服比例阀市场份额</w:t>
      </w:r>
      <w:r>
        <w:rPr>
          <w:rFonts w:hint="eastAsia"/>
        </w:rPr>
        <w:br/>
      </w:r>
      <w:r>
        <w:rPr>
          <w:rFonts w:hint="eastAsia"/>
        </w:rPr>
        <w:t>　　图 13： 2025年全球伺服比例阀第一梯队、第二梯队和第三梯队厂商及市场份额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全球伺服比例阀产能、产量、产能利用率及发展趋势（2021-2032）&amp;（千件）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全球伺服比例阀产量、需求量及发展趋势（2021-2032）&amp;（千件）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全球主要地区伺服比例阀产量市场份额（2021-2032）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中国伺服比例阀产能、产量、产能利用率及发展趋势（2021-2032）&amp;（千件）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中国伺服比例阀产量、市场需求量及发展趋势（2021-2032）&amp;（千件）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全球伺服比例阀市场销售额及增长率：（2021-2032）&amp;（万元）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全球市场伺服比例阀市场规模：2021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全球市场伺服比例阀销量及增长率（2021-2032）&amp;（千件）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全球市场伺服比例阀价格趋势（2021-2032）&amp;（元/件）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全球主要地区伺服比例阀销售收入（2021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全球主要地区伺服比例阀销售收入市场份额（2021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北美市场伺服比例阀销量及增长率（2021-2032）&amp;（千件）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北美市场伺服比例阀收入及增长率（2021-2032）&amp;（万元）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欧洲市场伺服比例阀销量及增长率（2021-2032）&amp;（千件）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欧洲市场伺服比例阀收入及增长率（2021-2032）&amp;（万元）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中国市场伺服比例阀销量及增长率（2021-2032）&amp;（千件）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中国市场伺服比例阀收入及增长率（2021-2032）&amp;（万元）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日本市场伺服比例阀销量及增长率（2021-2032）&amp;（千件）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日本市场伺服比例阀收入及增长率（2021-2032）&amp;（万元）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东南亚市场伺服比例阀销量及增长率（2021-2032）&amp;（千件）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东南亚市场伺服比例阀收入及增长率（2021-2032）&amp;（万元）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印度市场伺服比例阀销量及增长率（2021-2032）&amp;（千件）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印度市场伺服比例阀收入及增长率（2021-2032）&amp;（万元）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南美市场伺服比例阀销量及增长率（2021-2032）&amp;（千件）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南美市场伺服比例阀收入及增长率（2021-2032）&amp;（万元）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中东市场伺服比例阀销量及增长率（2021-2032）&amp;（千件）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中东市场伺服比例阀收入及增长率（2021-2032）&amp;（万元）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全球不同产品类型伺服比例阀价格走势（2021-2032）&amp;（元/件）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全球不同应用伺服比例阀价格走势（2021-2032）&amp;（元/件）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伺服比例阀中国企业SWOT分析</w:t>
      </w:r>
      <w:r>
        <w:rPr>
          <w:rFonts w:hint="eastAsia"/>
        </w:rPr>
        <w:br/>
      </w:r>
      <w:r>
        <w:rPr>
          <w:rFonts w:hint="eastAsia"/>
        </w:rPr>
        <w:t>　　图 44： 伺服比例阀产业链</w:t>
      </w:r>
      <w:r>
        <w:rPr>
          <w:rFonts w:hint="eastAsia"/>
        </w:rPr>
        <w:br/>
      </w:r>
      <w:r>
        <w:rPr>
          <w:rFonts w:hint="eastAsia"/>
        </w:rPr>
        <w:t>　　图 45： 伺服比例阀行业采购模式分析</w:t>
      </w:r>
      <w:r>
        <w:rPr>
          <w:rFonts w:hint="eastAsia"/>
        </w:rPr>
        <w:br/>
      </w:r>
      <w:r>
        <w:rPr>
          <w:rFonts w:hint="eastAsia"/>
        </w:rPr>
        <w:t>　　图 46： 伺服比例阀行业生产模式</w:t>
      </w:r>
      <w:r>
        <w:rPr>
          <w:rFonts w:hint="eastAsia"/>
        </w:rPr>
        <w:br/>
      </w:r>
      <w:r>
        <w:rPr>
          <w:rFonts w:hint="eastAsia"/>
        </w:rPr>
        <w:t>　　图 47： 伺服比例阀行业销售模式分析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3af4277184d92" w:history="1">
        <w:r>
          <w:rPr>
            <w:rStyle w:val="Hyperlink"/>
          </w:rPr>
          <w:t>全球与中国伺服比例阀行业发展研究及市场前景分析报告（2026-2032年）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3af4277184d92" w:history="1">
        <w:r>
          <w:rPr>
            <w:rStyle w:val="Hyperlink"/>
          </w:rPr>
          <w:t>https://www.20087.com/5/93/SiFuBiLiFaShiChangQianJing.html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热点：电控比例阀、伺服比例阀和比例阀区别、伺服比例阀动画演示、伺服比例阀的作用、电气比例阀、伺服比例阀精度、比例阀调节方法视频、伺服比例阀如何调零视频、电磁阀十大名牌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e45248b124ae2" w:history="1">
      <w:r>
        <w:rPr>
          <w:rStyle w:val="Hyperlink"/>
        </w:rPr>
        <w:t>全球与中国伺服比例阀行业发展研究及市场前景分析报告（2026-2032年）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iFuBiLiFaShiChangQianJing.html" TargetMode="External" Id="R46e3af427718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iFuBiLiFaShiChangQianJing.html" TargetMode="External" Id="Ra11e45248b12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2026-03-28T07:54:56Z</dcterms:created>
  <dcterms:modified xsi:type="dcterms:W3CDTF">2026-03-28T08:54:56Z</dcterms:modified>
  <dc:subject>全球与中国伺服比例阀行业发展研究及市场前景分析报告（2026-2032年）</dc:subject>
  <dc:title>全球与中国伺服比例阀行业发展研究及市场前景分析报告（2026-2032年）</dc:title>
  <cp:keywords>全球与中国伺服比例阀行业发展研究及市场前景分析报告（2026-2032年）</cp:keywords>
  <dc:description>全球与中国伺服比例阀行业发展研究及市场前景分析报告（2026-2032年）</dc:description>
</cp:coreProperties>
</file>