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88add027a4655" w:history="1">
              <w:r>
                <w:rPr>
                  <w:rStyle w:val="Hyperlink"/>
                </w:rPr>
                <w:t>2026-2032年全球与中国合成石英晶体发展现状分析及前景趋势预测报告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88add027a4655" w:history="1">
              <w:r>
                <w:rPr>
                  <w:rStyle w:val="Hyperlink"/>
                </w:rPr>
                <w:t>2026-2032年全球与中国合成石英晶体发展现状分析及前景趋势预测报告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88add027a4655" w:history="1">
                <w:r>
                  <w:rPr>
                    <w:rStyle w:val="Hyperlink"/>
                  </w:rPr>
                  <w:t>https://www.20087.com/5/83/HeChengShiYingJingTiXianZhuangYuQianJingFenXi.html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石英晶体通过水热法在高压釜中生长，具备高纯度、低缺陷密度及优异压电性能，是频率控制器件（如晶振、滤波器）的核心材料，广泛应用于通信基站、导航系统、汽车电子及航天器中。当前高端产品可实现Q值&gt;10⁶、频率稳定性达±0.1 ppm，并满足MIL-PRF-3098或IEC 60122标准。制造难点在于籽晶取向控制、杂质掺杂均匀性及内应力消除。然而，生长周期长达数周至数月，产能受限；同时，天然石英因杂质多、性能不稳定，已基本被合成品取代，但高端光掩模用合成石英仍依赖少数国际厂商。</w:t>
      </w:r>
      <w:r>
        <w:rPr>
          <w:rFonts w:hint="eastAsia"/>
        </w:rPr>
        <w:br/>
      </w:r>
      <w:r>
        <w:rPr>
          <w:rFonts w:hint="eastAsia"/>
        </w:rPr>
        <w:t>　　未来，合成石英晶体将向大尺寸化、高频专用化与智能制造方向演进。针对5G/6G基站需求，高频（&gt;200 MHz）AT切或SC切晶体将优化寄生模式抑制。AI驱动的生长参数实时调控系统可提升良率与一致性。在光刻领域，极紫外（EUV）用低羟基、低金属合成石英将支撑先进制程。长远看，尽管面临MEMS振荡器竞争，合成石英晶体凭借无可比拟的相位噪声性能，仍将在高稳频、高可靠场景中保持主导地位，并通过材料-器件协同设计拓展至量子传感等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88add027a4655" w:history="1">
        <w:r>
          <w:rPr>
            <w:rStyle w:val="Hyperlink"/>
          </w:rPr>
          <w:t>2026-2032年全球与中国合成石英晶体发展现状分析及前景趋势预测报告</w:t>
        </w:r>
      </w:hyperlink>
      <w:r>
        <w:rPr>
          <w:rFonts w:hint="eastAsia"/>
        </w:rPr>
        <w:t>》基于国家统计局、行业协会等详实数据，结合全面市场调研，系统分析了合成石英晶体行业的市场规模、技术现状及未来发展方向。报告从经济环境、政策导向等角度出发，深入探讨了合成石英晶体行业发展趋势、竞争格局及重点企业的战略布局，同时对合成石英晶体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按产品类型细分，全球合成石英晶体市场规模2021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高纯度</w:t>
      </w:r>
      <w:r>
        <w:rPr>
          <w:rFonts w:hint="eastAsia"/>
        </w:rPr>
        <w:br/>
      </w:r>
      <w:r>
        <w:rPr>
          <w:rFonts w:hint="eastAsia"/>
        </w:rPr>
        <w:t>　　　　1.3.3 超高纯度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按应用细分，全球合成石英晶体市场规模2021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光学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合成石英晶体行业发展总体概况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合成石英晶体行业发展主要特点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合成石英晶体行业发展影响因素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合成石英晶体有利因素</w:t>
      </w:r>
      <w:r>
        <w:rPr>
          <w:rFonts w:hint="eastAsia"/>
        </w:rPr>
        <w:br/>
      </w:r>
      <w:r>
        <w:rPr>
          <w:rFonts w:hint="eastAsia"/>
        </w:rPr>
        <w:t>　　　　1.5.3 .2 合成石英晶体不利因素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全球市场，近三年合成石英晶体主要企业占有率及排名（按销量）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合成石英晶体主要企业在国际市场占有率（按销量，2023-2026）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2025年合成石英晶体主要企业在国际市场排名（按销量）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全球市场主要企业合成石英晶体销量（2023-2026）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全球市场，近三年合成石英晶体主要企业占有率及排名（按收入）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合成石英晶体主要企业在国际市场占有率（按收入，2023-2026）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2025年合成石英晶体主要企业在国际市场排名（按收入）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全球市场主要企业合成石英晶体销售收入（2023-2026）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全球市场主要企业合成石英晶体销售价格（2023-2026）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中国市场，近三年合成石英晶体主要企业占有率及排名（按销量）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合成石英晶体主要企业在中国市场占有率（按销量，2023-2026）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2025年合成石英晶体主要企业在中国市场排名（按销量）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中国市场主要企业合成石英晶体销量（2023-2026）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中国市场，近三年合成石英晶体主要企业占有率及排名（按收入）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合成石英晶体主要企业在中国市场占有率（按收入，2023-2026）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2025年合成石英晶体主要企业在中国市场排名（按收入）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中国市场主要企业合成石英晶体销售收入（2023-2026）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全球主要厂商合成石英晶体总部及产地分布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全球主要厂商成立时间及合成石英晶体商业化日期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全球主要厂商合成石英晶体产品类型及应用</w:t>
      </w:r>
      <w:r>
        <w:rPr>
          <w:rFonts w:hint="eastAsia"/>
        </w:rPr>
        <w:br/>
      </w:r>
      <w:r>
        <w:rPr>
          <w:rFonts w:hint="eastAsia"/>
        </w:rPr>
        <w:t>　　2.9 合成石英晶体行业集中度、竞争程度分析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合成石英晶体行业集中度分析：2025年全球Top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全球合成石英晶体第一梯队、第二梯队和第三梯队生产商（品牌）及市场份额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全球合成石英晶体总体规模分析</w:t>
      </w:r>
      <w:r>
        <w:rPr>
          <w:rFonts w:hint="eastAsia"/>
        </w:rPr>
        <w:br/>
      </w:r>
      <w:r>
        <w:rPr>
          <w:rFonts w:hint="eastAsia"/>
        </w:rPr>
        <w:t>　　3.1 全球合成石英晶体供需现状及预测（2021-2032）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全球合成石英晶体产能、产量、产能利用率及发展趋势（2021-2032）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全球合成石英晶体产量、需求量及发展趋势（2021-2032）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全球主要地区合成石英晶体产量及发展趋势（2021-2032）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全球主要地区合成石英晶体产量（2021-2026）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全球主要地区合成石英晶体产量（2027-2032）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全球主要地区合成石英晶体产量市场份额（2021-2032）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中国合成石英晶体供需现状及预测（2021-2032）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中国合成石英晶体产能、产量、产能利用率及发展趋势（2021-2032）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中国合成石英晶体产量、市场需求量及发展趋势（2021-2032）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中国市场合成石英晶体进出口（2021-2032）</w:t>
      </w:r>
      <w:r>
        <w:rPr>
          <w:rFonts w:hint="eastAsia"/>
        </w:rPr>
        <w:br/>
      </w:r>
      <w:r>
        <w:rPr>
          <w:rFonts w:hint="eastAsia"/>
        </w:rPr>
        <w:t>　　3.4 全球合成石英晶体销量及销售额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全球市场合成石英晶体销售额（2021-2032）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全球市场合成石英晶体销量（2021-2032）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全球市场合成石英晶体价格趋势（2021-2032）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全球合成石英晶体主要地区分析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全球主要地区合成石英晶体市场规模分析：2021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全球主要地区合成石英晶体销售收入及市场份额（2021-2026）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全球主要地区合成石英晶体销售收入预测（2027-2032）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全球主要地区合成石英晶体销量分析：2021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全球主要地区合成石英晶体销量及市场份额（2021-2026）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全球主要地区合成石英晶体销量及市场份额预测（2027-2032）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北美市场合成石英晶体销量、收入及增长率（2021-2032）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欧洲市场合成石英晶体销量、收入及增长率（2021-2032）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中国市场合成石英晶体销量、收入及增长率（2021-2032）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日本市场合成石英晶体销量、收入及增长率（2021-2032）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东南亚市场合成石英晶体销量、收入及增长率（2021-2032）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印度市场合成石英晶体销量、收入及增长率（2021-2032）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南美市场合成石英晶体销量、收入及增长率（2021-2032）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中东市场合成石英晶体销量、收入及增长率（2021-2032）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重点企业（1）基本信息、合成石英晶体生产基地、销售区域、竞争对手及市场地位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合成石英晶体产品规格、参数及市场应用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合成石英晶体销量、收入、价格及毛利率（2021-2026）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重点企业（2）基本信息、合成石英晶体生产基地、销售区域、竞争对手及市场地位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合成石英晶体产品规格、参数及市场应用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合成石英晶体销量、收入、价格及毛利率（2021-2026）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重点企业（3）基本信息、合成石英晶体生产基地、销售区域、竞争对手及市场地位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合成石英晶体产品规格、参数及市场应用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合成石英晶体销量、收入、价格及毛利率（2021-2026）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重点企业（4）基本信息、合成石英晶体生产基地、销售区域、竞争对手及市场地位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合成石英晶体产品规格、参数及市场应用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合成石英晶体销量、收入、价格及毛利率（2021-2026）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重点企业（5）基本信息、合成石英晶体生产基地、销售区域、竞争对手及市场地位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合成石英晶体产品规格、参数及市场应用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合成石英晶体销量、收入、价格及毛利率（2021-2026）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重点企业（6）基本信息、合成石英晶体生产基地、销售区域、竞争对手及市场地位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合成石英晶体产品规格、参数及市场应用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合成石英晶体销量、收入、价格及毛利率（2021-2026）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重点企业（7）基本信息、合成石英晶体生产基地、销售区域、竞争对手及市场地位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合成石英晶体产品规格、参数及市场应用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合成石英晶体销量、收入、价格及毛利率（2021-2026）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不同产品类型合成石英晶体分析</w:t>
      </w:r>
      <w:r>
        <w:rPr>
          <w:rFonts w:hint="eastAsia"/>
        </w:rPr>
        <w:br/>
      </w:r>
      <w:r>
        <w:rPr>
          <w:rFonts w:hint="eastAsia"/>
        </w:rPr>
        <w:t>　　6.1 全球不同产品类型合成石英晶体销量（2021-2032）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全球不同产品类型合成石英晶体销量及市场份额（2021-2026）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全球不同产品类型合成石英晶体销量预测（2027-2032）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全球不同产品类型合成石英晶体收入（2021-2032）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全球不同产品类型合成石英晶体收入及市场份额（2021-2026）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全球不同产品类型合成石英晶体收入预测（2027-2032）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全球不同产品类型合成石英晶体价格走势（2021-2032）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中国不同产品类型合成石英晶体销量（2021-2032）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中国不同产品类型合成石英晶体销量及市场份额（2021-2026）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中国不同产品类型合成石英晶体销量预测（2027-2032）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中国不同产品类型合成石英晶体收入（2021-2032）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中国不同产品类型合成石英晶体收入及市场份额（2021-2026）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中国不同产品类型合成石英晶体收入预测（2027-2032）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不同应用合成石英晶体分析</w:t>
      </w:r>
      <w:r>
        <w:rPr>
          <w:rFonts w:hint="eastAsia"/>
        </w:rPr>
        <w:br/>
      </w:r>
      <w:r>
        <w:rPr>
          <w:rFonts w:hint="eastAsia"/>
        </w:rPr>
        <w:t>　　7.1 全球不同应用合成石英晶体销量（2021-2032）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全球不同应用合成石英晶体销量及市场份额（2021-2026）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全球不同应用合成石英晶体销量预测（2027-2032）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全球不同应用合成石英晶体收入（2021-2032）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全球不同应用合成石英晶体收入及市场份额（2021-2026）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全球不同应用合成石英晶体收入预测（2027-2032）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全球不同应用合成石英晶体价格走势（2021-2032）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中国不同应用合成石英晶体销量（2021-2032）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中国不同应用合成石英晶体销量及市场份额（2021-2026）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中国不同应用合成石英晶体销量预测（2027-2032）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中国不同应用合成石英晶体收入（2021-2032）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中国不同应用合成石英晶体收入及市场份额（2021-2026）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中国不同应用合成石英晶体收入预测（2027-2032）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合成石英晶体行业发展趋势</w:t>
      </w:r>
      <w:r>
        <w:rPr>
          <w:rFonts w:hint="eastAsia"/>
        </w:rPr>
        <w:br/>
      </w:r>
      <w:r>
        <w:rPr>
          <w:rFonts w:hint="eastAsia"/>
        </w:rPr>
        <w:t>　　8.2 合成石英晶体行业主要驱动因素</w:t>
      </w:r>
      <w:r>
        <w:rPr>
          <w:rFonts w:hint="eastAsia"/>
        </w:rPr>
        <w:br/>
      </w:r>
      <w:r>
        <w:rPr>
          <w:rFonts w:hint="eastAsia"/>
        </w:rPr>
        <w:t>　　8.3 合成石英晶体中国企业SWOT分析</w:t>
      </w:r>
      <w:r>
        <w:rPr>
          <w:rFonts w:hint="eastAsia"/>
        </w:rPr>
        <w:br/>
      </w:r>
      <w:r>
        <w:rPr>
          <w:rFonts w:hint="eastAsia"/>
        </w:rPr>
        <w:t>　　8.4 中国合成石英晶体行业政策环境分析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合成石英晶体行业产业链简介</w:t>
      </w:r>
      <w:r>
        <w:rPr>
          <w:rFonts w:hint="eastAsia"/>
        </w:rPr>
        <w:br/>
      </w:r>
      <w:r>
        <w:rPr>
          <w:rFonts w:hint="eastAsia"/>
        </w:rPr>
        <w:t>　　　　9.1.1 合成石英晶体行业供应链分析</w:t>
      </w:r>
      <w:r>
        <w:rPr>
          <w:rFonts w:hint="eastAsia"/>
        </w:rPr>
        <w:br/>
      </w:r>
      <w:r>
        <w:rPr>
          <w:rFonts w:hint="eastAsia"/>
        </w:rPr>
        <w:t>　　　　9.1.2 合成石英晶体主要原料及供应情况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合成石英晶体行业采购模式</w:t>
      </w:r>
      <w:r>
        <w:rPr>
          <w:rFonts w:hint="eastAsia"/>
        </w:rPr>
        <w:br/>
      </w:r>
      <w:r>
        <w:rPr>
          <w:rFonts w:hint="eastAsia"/>
        </w:rPr>
        <w:t>　　9.3 合成石英晶体行业生产模式</w:t>
      </w:r>
      <w:r>
        <w:rPr>
          <w:rFonts w:hint="eastAsia"/>
        </w:rPr>
        <w:br/>
      </w:r>
      <w:r>
        <w:rPr>
          <w:rFonts w:hint="eastAsia"/>
        </w:rPr>
        <w:t>　　9.4 合成石英晶体行业销售模式及销售渠道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按产品类型细分，全球合成石英晶体市场规模2021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按应用细分，全球合成石英晶体市场规模（CAGR）2021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合成石英晶体行业发展主要特点</w:t>
      </w:r>
      <w:r>
        <w:rPr>
          <w:rFonts w:hint="eastAsia"/>
        </w:rPr>
        <w:br/>
      </w:r>
      <w:r>
        <w:rPr>
          <w:rFonts w:hint="eastAsia"/>
        </w:rPr>
        <w:t>　　表 4： 合成石英晶体行业发展有利因素分析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合成石英晶体行业发展不利因素分析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进入合成石英晶体行业壁垒</w:t>
      </w:r>
      <w:r>
        <w:rPr>
          <w:rFonts w:hint="eastAsia"/>
        </w:rPr>
        <w:br/>
      </w:r>
      <w:r>
        <w:rPr>
          <w:rFonts w:hint="eastAsia"/>
        </w:rPr>
        <w:t>　　表 7： 合成石英晶体主要企业在国际市场占有率（按销量，2023-2026）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2025年合成石英晶体主要企业在国际市场排名（按销量）&amp;（吨）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全球市场主要企业合成石英晶体销量（2023-2026）&amp;（吨）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合成石英晶体主要企业在国际市场占有率（按收入，2023-2026）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2025年合成石英晶体主要企业在国际市场排名（按收入）&amp;（万元）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全球市场主要企业合成石英晶体销售收入（2023-2026）&amp;（万元）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全球市场主要企业合成石英晶体销售价格（2023-2026）&amp;（元/吨）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合成石英晶体主要企业在中国市场占有率（按销量，2023-2026）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2025年合成石英晶体主要企业在中国市场排名（按销量）&amp;（吨）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中国市场主要企业合成石英晶体销量（2023-2026）&amp;（吨）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合成石英晶体主要企业在中国市场占有率（按收入，2023-2026）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2025年合成石英晶体主要企业在中国市场排名（按收入）&amp;（万元）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中国市场主要企业合成石英晶体销售收入（2023-2026）&amp;（万元）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全球主要厂商合成石英晶体总部及产地分布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全球主要厂商成立时间及合成石英晶体商业化日期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全球主要厂商合成石英晶体产品类型及应用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2025年全球合成石英晶体主要厂商市场地位（第一梯队、第二梯队和第三梯队）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全球合成石英晶体市场投资、并购等现状分析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全球主要地区合成石英晶体产量增速（CAGR）：（2021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全球主要地区合成石英晶体产量（2021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全球主要地区合成石英晶体产量（2021-2026）&amp;（吨）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全球主要地区合成石英晶体产量（2027-2032）&amp;（吨）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全球主要地区合成石英晶体产量市场份额（2021-2026）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全球主要地区合成石英晶体产量市场份额（2027-2032）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中国市场合成石英晶体产量、销量、进出口（2021-2026）&amp;（吨）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中国市场合成石英晶体产量、销量、进出口预测（2027-2032）&amp;（吨）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全球主要地区合成石英晶体销售收入增速：（2021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全球主要地区合成石英晶体销售收入（2021-2026）&amp;（万元）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全球主要地区合成石英晶体销售收入市场份额（2021-2026）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全球主要地区合成石英晶体收入（2027-2032）&amp;（万元）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全球主要地区合成石英晶体收入市场份额（2027-2032）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全球主要地区合成石英晶体销量（吨）：2021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全球主要地区合成石英晶体销量（2021-2026）&amp;（吨）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全球主要地区合成石英晶体销量市场份额（2021-2026）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全球主要地区合成石英晶体销量（2027-2032）&amp;（吨）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全球主要地区合成石英晶体销量份额（2027-2032）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合成石英晶体生产基地、销售区域、竞争对手及市场地位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合成石英晶体产品规格、参数及市场应用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合成石英晶体销量（吨）、收入（万元）、价格（元/吨）及毛利率（2021-2026）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合成石英晶体生产基地、销售区域、竞争对手及市场地位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合成石英晶体产品规格、参数及市场应用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合成石英晶体销量（吨）、收入（万元）、价格（元/吨）及毛利率（2021-2026）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合成石英晶体生产基地、销售区域、竞争对手及市场地位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合成石英晶体产品规格、参数及市场应用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合成石英晶体销量（吨）、收入（万元）、价格（元/吨）及毛利率（2021-2026）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合成石英晶体生产基地、销售区域、竞争对手及市场地位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合成石英晶体产品规格、参数及市场应用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合成石英晶体销量（吨）、收入（万元）、价格（元/吨）及毛利率（2021-2026）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合成石英晶体生产基地、销售区域、竞争对手及市场地位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合成石英晶体产品规格、参数及市场应用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合成石英晶体销量（吨）、收入（万元）、价格（元/吨）及毛利率（2021-2026）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合成石英晶体生产基地、销售区域、竞争对手及市场地位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合成石英晶体产品规格、参数及市场应用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合成石英晶体销量（吨）、收入（万元）、价格（元/吨）及毛利率（2021-2026）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合成石英晶体生产基地、销售区域、竞争对手及市场地位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合成石英晶体产品规格、参数及市场应用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合成石英晶体销量（吨）、收入（万元）、价格（元/吨）及毛利率（2021-2026）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全球不同产品类型合成石英晶体销量（2021-2026）&amp;（吨）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全球不同产品类型合成石英晶体销量市场份额（2021-2026）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全球不同产品类型合成石英晶体销量预测（2027-2032）&amp;（吨）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全球市场不同产品类型合成石英晶体销量市场份额预测（2027-2032）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全球不同产品类型合成石英晶体收入（2021-2026）&amp;（万元）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全球不同产品类型合成石英晶体收入市场份额（2021-2026）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全球不同产品类型合成石英晶体收入预测（2027-2032）&amp;（万元）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全球不同产品类型合成石英晶体收入市场份额预测（2027-2032）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中国不同产品类型合成石英晶体销量（2021-2026）&amp;（吨）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中国不同产品类型合成石英晶体销量市场份额（2021-2026）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中国不同产品类型合成石英晶体销量预测（2027-2032）&amp;（吨）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全球市场不同产品类型合成石英晶体销量市场份额预测（2027-2032）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中国不同产品类型合成石英晶体收入（2021-2026）&amp;（万元）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中国不同产品类型合成石英晶体收入市场份额（2021-2026）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中国不同产品类型合成石英晶体收入预测（2027-2032）&amp;（万元）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中国不同产品类型合成石英晶体收入市场份额预测（2027-2032）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全球不同应用合成石英晶体销量（2021-2026）&amp;（吨）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全球不同应用合成石英晶体销量市场份额（2021-2026）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全球不同应用合成石英晶体销量预测（2027-2032）&amp;（吨）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全球市场不同应用合成石英晶体销量市场份额预测（2027-2032）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全球不同应用合成石英晶体收入（2021-2026）&amp;（万元）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全球不同应用合成石英晶体收入市场份额（2021-2026）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全球不同应用合成石英晶体收入预测（2027-2032）&amp;（万元）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全球不同应用合成石英晶体收入市场份额预测（2027-2032）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中国不同应用合成石英晶体销量（2021-2026）&amp;（吨）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中国不同应用合成石英晶体销量市场份额（2021-2026）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中国不同应用合成石英晶体销量预测（2027-2032）&amp;（吨）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中国市场不同应用合成石英晶体销量市场份额预测（2027-2032）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中国不同应用合成石英晶体收入（2021-2026）&amp;（万元）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中国不同应用合成石英晶体收入市场份额（2021-2026）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中国不同应用合成石英晶体收入预测（2027-2032）&amp;（万元）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中国不同应用合成石英晶体收入市场份额预测（2027-2032）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合成石英晶体行业发展趋势</w:t>
      </w:r>
      <w:r>
        <w:rPr>
          <w:rFonts w:hint="eastAsia"/>
        </w:rPr>
        <w:br/>
      </w:r>
      <w:r>
        <w:rPr>
          <w:rFonts w:hint="eastAsia"/>
        </w:rPr>
        <w:t>　　表 111： 合成石英晶体行业主要驱动因素</w:t>
      </w:r>
      <w:r>
        <w:rPr>
          <w:rFonts w:hint="eastAsia"/>
        </w:rPr>
        <w:br/>
      </w:r>
      <w:r>
        <w:rPr>
          <w:rFonts w:hint="eastAsia"/>
        </w:rPr>
        <w:t>　　表 112： 合成石英晶体行业供应链分析</w:t>
      </w:r>
      <w:r>
        <w:rPr>
          <w:rFonts w:hint="eastAsia"/>
        </w:rPr>
        <w:br/>
      </w:r>
      <w:r>
        <w:rPr>
          <w:rFonts w:hint="eastAsia"/>
        </w:rPr>
        <w:t>　　表 113： 合成石英晶体上游原料供应商</w:t>
      </w:r>
      <w:r>
        <w:rPr>
          <w:rFonts w:hint="eastAsia"/>
        </w:rPr>
        <w:br/>
      </w:r>
      <w:r>
        <w:rPr>
          <w:rFonts w:hint="eastAsia"/>
        </w:rPr>
        <w:t>　　表 114： 合成石英晶体主要地区不同应用客户分析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合成石英晶体典型经销商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合成石英晶体产品图片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全球不同产品类型合成石英晶体销售额2021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全球不同产品类型合成石英晶体市场份额2025 &amp; 2032</w:t>
      </w:r>
      <w:r>
        <w:rPr>
          <w:rFonts w:hint="eastAsia"/>
        </w:rPr>
        <w:br/>
      </w:r>
      <w:r>
        <w:rPr>
          <w:rFonts w:hint="eastAsia"/>
        </w:rPr>
        <w:t>　　图 4： 高纯度产品图片</w:t>
      </w:r>
      <w:r>
        <w:rPr>
          <w:rFonts w:hint="eastAsia"/>
        </w:rPr>
        <w:br/>
      </w:r>
      <w:r>
        <w:rPr>
          <w:rFonts w:hint="eastAsia"/>
        </w:rPr>
        <w:t>　　图 5： 超高纯度产品图片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全球不同应用合成石英晶体市场份额2025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光学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2025年全球前五大生产商合成石英晶体市场份额</w:t>
      </w:r>
      <w:r>
        <w:rPr>
          <w:rFonts w:hint="eastAsia"/>
        </w:rPr>
        <w:br/>
      </w:r>
      <w:r>
        <w:rPr>
          <w:rFonts w:hint="eastAsia"/>
        </w:rPr>
        <w:t>　　图 13： 2025年全球合成石英晶体第一梯队、第二梯队和第三梯队厂商及市场份额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全球合成石英晶体产能、产量、产能利用率及发展趋势（2021-2032）&amp;（吨）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全球合成石英晶体产量、需求量及发展趋势（2021-2032）&amp;（吨）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全球主要地区合成石英晶体产量市场份额（2021-2032）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中国合成石英晶体产能、产量、产能利用率及发展趋势（2021-2032）&amp;（吨）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中国合成石英晶体产量、市场需求量及发展趋势（2021-2032）&amp;（吨）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全球合成石英晶体市场销售额及增长率：（2021-2032）&amp;（万元）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全球市场合成石英晶体市场规模：2021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全球市场合成石英晶体销量及增长率（2021-2032）&amp;（吨）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全球市场合成石英晶体价格趋势（2021-2032）&amp;（元/吨）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全球主要地区合成石英晶体销售收入（2021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全球主要地区合成石英晶体销售收入市场份额（2021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北美市场合成石英晶体销量及增长率（2021-2032）&amp;（吨）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北美市场合成石英晶体收入及增长率（2021-2032）&amp;（万元）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欧洲市场合成石英晶体销量及增长率（2021-2032）&amp;（吨）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欧洲市场合成石英晶体收入及增长率（2021-2032）&amp;（万元）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中国市场合成石英晶体销量及增长率（2021-2032）&amp;（吨）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中国市场合成石英晶体收入及增长率（2021-2032）&amp;（万元）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日本市场合成石英晶体销量及增长率（2021-2032）&amp;（吨）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日本市场合成石英晶体收入及增长率（2021-2032）&amp;（万元）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东南亚市场合成石英晶体销量及增长率（2021-2032）&amp;（吨）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东南亚市场合成石英晶体收入及增长率（2021-2032）&amp;（万元）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印度市场合成石英晶体销量及增长率（2021-2032）&amp;（吨）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印度市场合成石英晶体收入及增长率（2021-2032）&amp;（万元）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南美市场合成石英晶体销量及增长率（2021-2032）&amp;（吨）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南美市场合成石英晶体收入及增长率（2021-2032）&amp;（万元）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中东市场合成石英晶体销量及增长率（2021-2032）&amp;（吨）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中东市场合成石英晶体收入及增长率（2021-2032）&amp;（万元）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全球不同产品类型合成石英晶体价格走势（2021-2032）&amp;（元/吨）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全球不同应用合成石英晶体价格走势（2021-2032）&amp;（元/吨）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合成石英晶体中国企业SWOT分析</w:t>
      </w:r>
      <w:r>
        <w:rPr>
          <w:rFonts w:hint="eastAsia"/>
        </w:rPr>
        <w:br/>
      </w:r>
      <w:r>
        <w:rPr>
          <w:rFonts w:hint="eastAsia"/>
        </w:rPr>
        <w:t>　　图 44： 合成石英晶体产业链</w:t>
      </w:r>
      <w:r>
        <w:rPr>
          <w:rFonts w:hint="eastAsia"/>
        </w:rPr>
        <w:br/>
      </w:r>
      <w:r>
        <w:rPr>
          <w:rFonts w:hint="eastAsia"/>
        </w:rPr>
        <w:t>　　图 45： 合成石英晶体行业采购模式分析</w:t>
      </w:r>
      <w:r>
        <w:rPr>
          <w:rFonts w:hint="eastAsia"/>
        </w:rPr>
        <w:br/>
      </w:r>
      <w:r>
        <w:rPr>
          <w:rFonts w:hint="eastAsia"/>
        </w:rPr>
        <w:t>　　图 46： 合成石英晶体行业生产模式</w:t>
      </w:r>
      <w:r>
        <w:rPr>
          <w:rFonts w:hint="eastAsia"/>
        </w:rPr>
        <w:br/>
      </w:r>
      <w:r>
        <w:rPr>
          <w:rFonts w:hint="eastAsia"/>
        </w:rPr>
        <w:t>　　图 47： 合成石英晶体行业销售模式分析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88add027a4655" w:history="1">
        <w:r>
          <w:rPr>
            <w:rStyle w:val="Hyperlink"/>
          </w:rPr>
          <w:t>2026-2032年全球与中国合成石英晶体发展现状分析及前景趋势预测报告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88add027a4655" w:history="1">
        <w:r>
          <w:rPr>
            <w:rStyle w:val="Hyperlink"/>
          </w:rPr>
          <w:t>https://www.20087.com/5/83/HeChengShiYingJingTiXianZhuangYuQianJingFenXi.html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热点：石英晶体图片、合成石英晶体制作、晶体合成方法、合成石英晶体有哪些、石英7种晶型转化、合成石英材料、石英晶体的优缺点、石英晶体成分、石英晶体元器件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8643e91064802" w:history="1">
      <w:r>
        <w:rPr>
          <w:rStyle w:val="Hyperlink"/>
        </w:rPr>
        <w:t>2026-2032年全球与中国合成石英晶体发展现状分析及前景趋势预测报告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eChengShiYingJingTiXianZhuangYuQianJingFenXi.html" TargetMode="External" Id="Rd8688add027a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eChengShiYingJingTiXianZhuangYuQianJingFenXi.html" TargetMode="External" Id="Rcf58643e9106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2026-01-30T03:45:41Z</dcterms:created>
  <dcterms:modified xsi:type="dcterms:W3CDTF">2026-01-30T04:45:41Z</dcterms:modified>
  <dc:subject>2026-2032年全球与中国合成石英晶体发展现状分析及前景趋势预测报告</dc:subject>
  <dc:title>2026-2032年全球与中国合成石英晶体发展现状分析及前景趋势预测报告</dc:title>
  <cp:keywords>2026-2032年全球与中国合成石英晶体发展现状分析及前景趋势预测报告</cp:keywords>
  <dc:description>2026-2032年全球与中国合成石英晶体发展现状分析及前景趋势预测报告</dc:description>
</cp:coreProperties>
</file>