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ef47f6b634054" w:history="1">
              <w:r>
                <w:rPr>
                  <w:rStyle w:val="Hyperlink"/>
                </w:rPr>
                <w:t>2025-2031年中国塔机行业发展深度调研及未来趋势分析报告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ef47f6b634054" w:history="1">
              <w:r>
                <w:rPr>
                  <w:rStyle w:val="Hyperlink"/>
                </w:rPr>
                <w:t>2025-2031年中国塔机行业发展深度调研及未来趋势分析报告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ef47f6b634054" w:history="1">
                <w:r>
                  <w:rPr>
                    <w:rStyle w:val="Hyperlink"/>
                  </w:rPr>
                  <w:t>https://www.20087.com/5/53/TaJiFaZhanQuShiYuCe.html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是建筑施工中不可或缺的重型机械设备，用于吊装和运输建筑材料。近年来，随着建筑行业的快速发展和技术的进步，塔机的市场需求持续增长。目前，塔机的种类繁多，从固定式到移动式，从小吨位到超大吨位，能够满足不同施工条件下的需求。随着对施工效率和安全性的要求不断提高，塔机的智能化水平也在不断提升，例如通过集成自动控制系统实现远程操作和监控。</w:t>
      </w:r>
      <w:r>
        <w:rPr>
          <w:rFonts w:hint="eastAsia"/>
        </w:rPr>
        <w:br/>
      </w:r>
      <w:r>
        <w:rPr>
          <w:rFonts w:hint="eastAsia"/>
        </w:rPr>
        <w:t>　　未来，塔机的发展将更加注重智能化和安全性能。一方面，随着人工智能和物联网技术的应用，塔机将能够实现更加精准的操作和自动化施工，提高施工效率的同时减少人为错误。另一方面，通过集成先进的安全监测系统，塔机能够在复杂工况下确保操作人员的安全，减少事故发生的风险。此外，随着建筑行业向绿色化方向发展，节能高效的塔机将成为市场主流，例如通过采用轻量化材料和优化设计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ef47f6b634054" w:history="1">
        <w:r>
          <w:rPr>
            <w:rStyle w:val="Hyperlink"/>
          </w:rPr>
          <w:t>2025-2031年中国塔机行业发展深度调研及未来趋势分析报告</w:t>
        </w:r>
      </w:hyperlink>
      <w:r>
        <w:rPr>
          <w:rFonts w:hint="eastAsia"/>
        </w:rPr>
        <w:t>》基于国家统计局及相关行业协会的详实数据，结合国内外塔机行业研究资料及深入市场调研，系统分析了塔机行业的市场规模、市场需求及产业链现状。报告重点探讨了塔机行业整体运行情况及细分领域特点，科学预测了塔机市场前景与发展趋势，揭示了塔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ef47f6b634054" w:history="1">
        <w:r>
          <w:rPr>
            <w:rStyle w:val="Hyperlink"/>
          </w:rPr>
          <w:t>2025-2031年中国塔机行业发展深度调研及未来趋势分析报告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一、塔机的定义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塔机产品细分及特性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塔机行业地位分析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中国塔机行业宏观经济分析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中国塔机行业政策技术分析</w:t>
      </w:r>
      <w:r>
        <w:rPr>
          <w:rFonts w:hint="eastAsia"/>
        </w:rPr>
        <w:br/>
      </w:r>
      <w:r>
        <w:rPr>
          <w:rFonts w:hint="eastAsia"/>
        </w:rPr>
        <w:t>　　第一节 塔机行业政策法规分析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塔机行业技术分析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2020-2025年中国塔机所属行业总体发展状况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中国塔机所属行业规模情况分析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四、2020-2025年中国塔机行业市场规模状况分析</w:t>
      </w:r>
      <w:r>
        <w:rPr>
          <w:rFonts w:hint="eastAsia"/>
        </w:rPr>
        <w:br/>
      </w:r>
      <w:r>
        <w:rPr>
          <w:rFonts w:hint="eastAsia"/>
        </w:rPr>
        <w:t>　　　　塔机使用寿命较长，截至底，国内塔机保有量为39.4-42.7万台，中值41.1万台，考虑到、19年塔机国内销售量分别为1.5万台、2.8万台左右，底，国内塔机保有量将在44万台左右。</w:t>
      </w:r>
      <w:r>
        <w:rPr>
          <w:rFonts w:hint="eastAsia"/>
        </w:rPr>
        <w:br/>
      </w:r>
      <w:r>
        <w:rPr>
          <w:rFonts w:hint="eastAsia"/>
        </w:rPr>
        <w:t>　　　　截至底，预计国内塔机保有量44万台左右</w:t>
      </w:r>
      <w:r>
        <w:rPr>
          <w:rFonts w:hint="eastAsia"/>
        </w:rPr>
        <w:br/>
      </w:r>
      <w:r>
        <w:rPr>
          <w:rFonts w:hint="eastAsia"/>
        </w:rPr>
        <w:t>　　第二节 中国塔机所属行业产销情况分析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一、2020-2025年中国塔机行业生产情况分析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二、2020-2025年中国塔机行业销售情况分析</w:t>
      </w:r>
      <w:r>
        <w:rPr>
          <w:rFonts w:hint="eastAsia"/>
        </w:rPr>
        <w:br/>
      </w:r>
      <w:r>
        <w:rPr>
          <w:rFonts w:hint="eastAsia"/>
        </w:rPr>
        <w:t>　　第三节 中国塔机区域市场规模分析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中国塔机所属行业财务能力分析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2020-2025年中国塔机所属行业市场发展分析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2020-2025年中国塔机市场分析</w:t>
      </w:r>
      <w:r>
        <w:rPr>
          <w:rFonts w:hint="eastAsia"/>
        </w:rPr>
        <w:br/>
      </w:r>
      <w:r>
        <w:rPr>
          <w:rFonts w:hint="eastAsia"/>
        </w:rPr>
        <w:t>　　第二节 中国塔机行业市场产品价格走势分析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一、中国塔机行业市场价格影响因素分析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二、2020-2025年中国塔机行业市场价格走势分析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中国塔机行业市场发展的主要策略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中联重科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永茂建机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沈阳三洋重工集团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广西建工集团建筑机械制造有限责任公司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山东华夏集团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2020-2025年中国塔机行业竞争格局分析</w:t>
      </w:r>
      <w:r>
        <w:rPr>
          <w:rFonts w:hint="eastAsia"/>
        </w:rPr>
        <w:br/>
      </w:r>
      <w:r>
        <w:rPr>
          <w:rFonts w:hint="eastAsia"/>
        </w:rPr>
        <w:t>　　第一节 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塔机行业竞争格局分析</w:t>
      </w:r>
      <w:r>
        <w:rPr>
          <w:rFonts w:hint="eastAsia"/>
        </w:rPr>
        <w:br/>
      </w:r>
      <w:r>
        <w:rPr>
          <w:rFonts w:hint="eastAsia"/>
        </w:rPr>
        <w:t>　　　　一、塔机行业集中度分析</w:t>
      </w:r>
      <w:r>
        <w:rPr>
          <w:rFonts w:hint="eastAsia"/>
        </w:rPr>
        <w:br/>
      </w:r>
      <w:r>
        <w:rPr>
          <w:rFonts w:hint="eastAsia"/>
        </w:rPr>
        <w:t>　　　　二、塔机行业竞争程度分析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2025-2031年中国塔机行业趋势预测分析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三、2025-2031年中国塔机行业市场价格走势预测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2025-2031年中国塔机技术发展趋势预测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2025-2031年中国塔机行业投资分析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中智林^：行业投资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1全球经济展望一览表（实际GDP增长，%）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2020-2025年我国塔机行业规模企业个数及增长情况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2020-2025年我国塔机行业规模企业个数及增长对比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2020-2025年我国塔机行业从业人员及增长情况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2020-2025年我国塔机行业从业人员及增长对比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2020-2025年我国塔机行业资产合计及增长情况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2020-2025年我国塔机行业市场规模及增长对比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2020-2025年我国塔机行业工业总产值及增长情况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2020-2025年我国塔机行业工业总产值及增长对比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2020-2025年我国塔机行业销售收入及增长情况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2020-2025年我国塔机行业销售收入及增长对比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2020-2025年我国塔机行业销售毛利率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2020-2025年我国塔机行业资产负债率</w:t>
      </w:r>
      <w:r>
        <w:rPr>
          <w:rFonts w:hint="eastAsia"/>
        </w:rPr>
        <w:br/>
      </w:r>
      <w:r>
        <w:rPr>
          <w:rFonts w:hint="eastAsia"/>
        </w:rPr>
        <w:t>　　图表 19 2020-2025年我国塔机行业总资产周转率</w:t>
      </w:r>
      <w:r>
        <w:rPr>
          <w:rFonts w:hint="eastAsia"/>
        </w:rPr>
        <w:br/>
      </w:r>
      <w:r>
        <w:rPr>
          <w:rFonts w:hint="eastAsia"/>
        </w:rPr>
        <w:t>　　图表 21 2025-2031年中国塔机行业工业总产值预测图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ef47f6b634054" w:history="1">
        <w:r>
          <w:rPr>
            <w:rStyle w:val="Hyperlink"/>
          </w:rPr>
          <w:t>2025-2031年中国塔机行业发展深度调研及未来趋势分析报告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ef47f6b634054" w:history="1">
        <w:r>
          <w:rPr>
            <w:rStyle w:val="Hyperlink"/>
          </w:rPr>
          <w:t>https://www.20087.com/5/53/TaJiFaZhanQuShiYuCe.html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0b37eac34f1b" w:history="1">
      <w:r>
        <w:rPr>
          <w:rStyle w:val="Hyperlink"/>
        </w:rPr>
        <w:t>2025-2031年中国塔机行业发展深度调研及未来趋势分析报告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JiFaZhanQuShiYuCe.html" TargetMode="External" Id="R019ef47f6b63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JiFaZhanQuShiYuCe.html" TargetMode="External" Id="Re6bb0b37eac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2025-04-24T08:00:00Z</dcterms:created>
  <dcterms:modified xsi:type="dcterms:W3CDTF">2025-04-24T09:00:00Z</dcterms:modified>
  <dc:subject>2025-2031年中国塔机行业发展深度调研及未来趋势分析报告</dc:subject>
  <dc:title>2025-2031年中国塔机行业发展深度调研及未来趋势分析报告</dc:title>
  <cp:keywords>2025-2031年中国塔机行业发展深度调研及未来趋势分析报告</cp:keywords>
  <dc:description>2025-2031年中国塔机行业发展深度调研及未来趋势分析报告</dc:description>
</cp:coreProperties>
</file>