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766f1fd6045f3" w:history="1">
              <w:r>
                <w:rPr>
                  <w:rStyle w:val="Hyperlink"/>
                </w:rPr>
                <w:t>2025-2031年全球与中国高级彩色电子纸行业发展调研及前景趋势预测报告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766f1fd6045f3" w:history="1">
              <w:r>
                <w:rPr>
                  <w:rStyle w:val="Hyperlink"/>
                </w:rPr>
                <w:t>2025-2031年全球与中国高级彩色电子纸行业发展调研及前景趋势预测报告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766f1fd6045f3" w:history="1">
                <w:r>
                  <w:rPr>
                    <w:rStyle w:val="Hyperlink"/>
                  </w:rPr>
                  <w:t>https://www.20087.com/5/73/GaoJiCaiSeDianZiZhiQianJing.html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彩色电子纸技术近年来取得了显著进步，解决了传统黑白电子纸色彩单一的问题，使得其在教育、出版以及广告等多个行业中获得了新的发展机遇。彩色电子纸显示器采用了多种技术手段来显示颜色，包括色素转换法、光干涉法等，这不仅实现了丰富的色彩再现，而且保持了低能耗和宽视角的优点。随着技术的不断演进，彩色电子纸屏幕的刷新率也在逐步提高，从而支持动画和视频播放，极大地扩展了其应用场景。同时，由于其环保节能特性，高级彩色电子纸符合当前社会对绿色科技的需求。</w:t>
      </w:r>
      <w:r>
        <w:rPr>
          <w:rFonts w:hint="eastAsia"/>
        </w:rPr>
        <w:br/>
      </w:r>
      <w:r>
        <w:rPr>
          <w:rFonts w:hint="eastAsia"/>
        </w:rPr>
        <w:t>　　未来，高级彩色电子纸有望在多个维度上继续创新和发展。一方面高级彩色电子纸企业将继续致力于降低生产成本，以扩大市场规模，并使这一技术能够更广泛地应用于消费电子产品中。另一方面，随着物联网（IoT）的发展，彩色电子纸可以作为智能设备的信息展示窗口，在智能家居、智慧城市等领域发挥重要作用。预计该技术将进一步融合触控、手势识别等人机交互方式，提供更为便捷的操作体验。同时，柔性显示技术的进步也可能为彩色电子纸带来可弯曲、可折叠的新形态，使其在穿戴设备和移动终端方面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766f1fd6045f3" w:history="1">
        <w:r>
          <w:rPr>
            <w:rStyle w:val="Hyperlink"/>
          </w:rPr>
          <w:t>2025-2031年全球与中国高级彩色电子纸行业发展调研及前景趋势预测报告</w:t>
        </w:r>
      </w:hyperlink>
      <w:r>
        <w:rPr>
          <w:rFonts w:hint="eastAsia"/>
        </w:rPr>
        <w:t>》专业、系统地分析了高级彩色电子纸行业现状，包括市场需求、市场规模及价格动态，全面梳理了高级彩色电子纸产业链结构，并对高级彩色电子纸细分市场进行了探究。高级彩色电子纸报告基于详实数据，科学预测了高级彩色电子纸市场发展前景和发展趋势，同时剖析了高级彩色电子纸品牌竞争、市场集中度以及重点企业的市场地位。在识别风险与机遇的基础上，高级彩色电子纸报告提出了针对性的发展策略和建议。高级彩色电子纸报告为高级彩色电子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高级彩色电子纸市场概述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按照不同产品类型，高级彩色电子纸主要可以分为如下几个类别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全球不同产品类型高级彩色电子纸销售额增长趋势2020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黑白系列</w:t>
      </w:r>
      <w:r>
        <w:rPr>
          <w:rFonts w:hint="eastAsia"/>
        </w:rPr>
        <w:br/>
      </w:r>
      <w:r>
        <w:rPr>
          <w:rFonts w:hint="eastAsia"/>
        </w:rPr>
        <w:t>　　　　1.2.3 彩色系列</w:t>
      </w:r>
      <w:r>
        <w:rPr>
          <w:rFonts w:hint="eastAsia"/>
        </w:rPr>
        <w:br/>
      </w:r>
      <w:r>
        <w:rPr>
          <w:rFonts w:hint="eastAsia"/>
        </w:rPr>
        <w:t>　　1.3 从不同应用，高级彩色电子纸主要包括如下几个方面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全球不同应用高级彩色电子纸销售额增长趋势2020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电子货架标签</w:t>
      </w:r>
      <w:r>
        <w:rPr>
          <w:rFonts w:hint="eastAsia"/>
        </w:rPr>
        <w:br/>
      </w:r>
      <w:r>
        <w:rPr>
          <w:rFonts w:hint="eastAsia"/>
        </w:rPr>
        <w:t>　　　　1.3.3 电子阅读器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高级彩色电子纸行业背景、发展历史、现状及趋势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高级彩色电子纸行业目前现状分析</w:t>
      </w:r>
      <w:r>
        <w:rPr>
          <w:rFonts w:hint="eastAsia"/>
        </w:rPr>
        <w:br/>
      </w:r>
      <w:r>
        <w:rPr>
          <w:rFonts w:hint="eastAsia"/>
        </w:rPr>
        <w:t>　　　　1.4.2 高级彩色电子纸发展趋势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全球高级彩色电子纸总体规模分析</w:t>
      </w:r>
      <w:r>
        <w:rPr>
          <w:rFonts w:hint="eastAsia"/>
        </w:rPr>
        <w:br/>
      </w:r>
      <w:r>
        <w:rPr>
          <w:rFonts w:hint="eastAsia"/>
        </w:rPr>
        <w:t>　　2.1 全球高级彩色电子纸供需现状及预测（2020-2031）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全球高级彩色电子纸产能、产量、产能利用率及发展趋势（2020-2031）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全球高级彩色电子纸产量、需求量及发展趋势（2020-2031）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全球主要地区高级彩色电子纸产量及发展趋势（2020-2031）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全球主要地区高级彩色电子纸产量（2020-2025）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全球主要地区高级彩色电子纸产量（2026-2031）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全球主要地区高级彩色电子纸产量市场份额（2020-2031）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中国高级彩色电子纸供需现状及预测（2020-2031）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中国高级彩色电子纸产能、产量、产能利用率及发展趋势（2020-2031）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中国高级彩色电子纸产量、市场需求量及发展趋势（2020-2031）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全球高级彩色电子纸销量及销售额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全球市场高级彩色电子纸销售额（2020-2031）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全球市场高级彩色电子纸销量（2020-2031）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全球市场高级彩色电子纸价格趋势（2020-2031）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全球高级彩色电子纸主要地区分析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全球主要地区高级彩色电子纸市场规模分析：2020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全球主要地区高级彩色电子纸销售收入及市场份额（2020-2025年）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全球主要地区高级彩色电子纸销售收入预测（2026-2031年）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全球主要地区高级彩色电子纸销量分析：2020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全球主要地区高级彩色电子纸销量及市场份额（2020-2025年）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全球主要地区高级彩色电子纸销量及市场份额预测（2026-2031）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北美市场高级彩色电子纸销量、收入及增长率（2020-2031）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欧洲市场高级彩色电子纸销量、收入及增长率（2020-2031）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中国市场高级彩色电子纸销量、收入及增长率（2020-2031）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日本市场高级彩色电子纸销量、收入及增长率（2020-2031）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东南亚市场高级彩色电子纸销量、收入及增长率（2020-2031）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印度市场高级彩色电子纸销量、收入及增长率（2020-2031）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全球市场主要厂商高级彩色电子纸产能市场份额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全球市场主要厂商高级彩色电子纸销量（2020-2025）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全球市场主要厂商高级彩色电子纸销量（2020-2025）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全球市场主要厂商高级彩色电子纸销售收入（2020-2025）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全球市场主要厂商高级彩色电子纸销售价格（2020-2025）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2024年全球主要生产商高级彩色电子纸收入排名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中国市场主要厂商高级彩色电子纸销量（2020-2025）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中国市场主要厂商高级彩色电子纸销量（2020-2025）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中国市场主要厂商高级彩色电子纸销售收入（2020-2025）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2024年中国主要生产商高级彩色电子纸收入排名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中国市场主要厂商高级彩色电子纸销售价格（2020-2025）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全球主要厂商高级彩色电子纸总部及产地分布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全球主要厂商成立时间及高级彩色电子纸商业化日期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全球主要厂商高级彩色电子纸产品类型及应用</w:t>
      </w:r>
      <w:r>
        <w:rPr>
          <w:rFonts w:hint="eastAsia"/>
        </w:rPr>
        <w:br/>
      </w:r>
      <w:r>
        <w:rPr>
          <w:rFonts w:hint="eastAsia"/>
        </w:rPr>
        <w:t>　　4.7 高级彩色电子纸行业集中度、竞争程度分析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高级彩色电子纸行业集中度分析：2024年全球Top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全球高级彩色电子纸第一梯队、第二梯队和第三梯队生产商（品牌）及市场份额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重点企业（1）基本信息、高级彩色电子纸生产基地、销售区域、竞争对手及市场地位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高级彩色电子纸产品规格、参数及市场应用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高级彩色电子纸销量、收入、价格及毛利率（2020-2025）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重点企业（2）基本信息、高级彩色电子纸生产基地、销售区域、竞争对手及市场地位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高级彩色电子纸产品规格、参数及市场应用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高级彩色电子纸销量、收入、价格及毛利率（2020-2025）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重点企业（3）基本信息、高级彩色电子纸生产基地、销售区域、竞争对手及市场地位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高级彩色电子纸产品规格、参数及市场应用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高级彩色电子纸销量、收入、价格及毛利率（2020-2025）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重点企业（4）基本信息、高级彩色电子纸生产基地、销售区域、竞争对手及市场地位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高级彩色电子纸产品规格、参数及市场应用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高级彩色电子纸销量、收入、价格及毛利率（2020-2025）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不同产品类型高级彩色电子纸分析</w:t>
      </w:r>
      <w:r>
        <w:rPr>
          <w:rFonts w:hint="eastAsia"/>
        </w:rPr>
        <w:br/>
      </w:r>
      <w:r>
        <w:rPr>
          <w:rFonts w:hint="eastAsia"/>
        </w:rPr>
        <w:t>　　6.1 全球不同产品类型高级彩色电子纸销量（2020-2031）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全球不同产品类型高级彩色电子纸销量及市场份额（2020-2025）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全球不同产品类型高级彩色电子纸销量预测（2026-2031）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全球不同产品类型高级彩色电子纸收入（2020-2031）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全球不同产品类型高级彩色电子纸收入及市场份额（2020-2025）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全球不同产品类型高级彩色电子纸收入预测（2026-2031）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全球不同产品类型高级彩色电子纸价格走势（2020-2031）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不同应用高级彩色电子纸分析</w:t>
      </w:r>
      <w:r>
        <w:rPr>
          <w:rFonts w:hint="eastAsia"/>
        </w:rPr>
        <w:br/>
      </w:r>
      <w:r>
        <w:rPr>
          <w:rFonts w:hint="eastAsia"/>
        </w:rPr>
        <w:t>　　7.1 全球不同应用高级彩色电子纸销量（2020-2031）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全球不同应用高级彩色电子纸销量及市场份额（2020-2025）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全球不同应用高级彩色电子纸销量预测（2026-2031）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全球不同应用高级彩色电子纸收入（2020-2031）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全球不同应用高级彩色电子纸收入及市场份额（2020-2025）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全球不同应用高级彩色电子纸收入预测（2026-2031）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全球不同应用高级彩色电子纸价格走势（2020-2031）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高级彩色电子纸产业链分析</w:t>
      </w:r>
      <w:r>
        <w:rPr>
          <w:rFonts w:hint="eastAsia"/>
        </w:rPr>
        <w:br/>
      </w:r>
      <w:r>
        <w:rPr>
          <w:rFonts w:hint="eastAsia"/>
        </w:rPr>
        <w:t>　　8.2 高级彩色电子纸工艺制造技术分析</w:t>
      </w:r>
      <w:r>
        <w:rPr>
          <w:rFonts w:hint="eastAsia"/>
        </w:rPr>
        <w:br/>
      </w:r>
      <w:r>
        <w:rPr>
          <w:rFonts w:hint="eastAsia"/>
        </w:rPr>
        <w:t>　　8.3 高级彩色电子纸产业上游供应分析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高级彩色电子纸下游客户分析</w:t>
      </w:r>
      <w:r>
        <w:rPr>
          <w:rFonts w:hint="eastAsia"/>
        </w:rPr>
        <w:br/>
      </w:r>
      <w:r>
        <w:rPr>
          <w:rFonts w:hint="eastAsia"/>
        </w:rPr>
        <w:t>　　8.5 高级彩色电子纸销售渠道分析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高级彩色电子纸行业发展机遇及主要驱动因素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高级彩色电子纸行业发展面临的风险</w:t>
      </w:r>
      <w:r>
        <w:rPr>
          <w:rFonts w:hint="eastAsia"/>
        </w:rPr>
        <w:br/>
      </w:r>
      <w:r>
        <w:rPr>
          <w:rFonts w:hint="eastAsia"/>
        </w:rPr>
        <w:t>　　9.3 高级彩色电子纸行业政策分析</w:t>
      </w:r>
      <w:r>
        <w:rPr>
          <w:rFonts w:hint="eastAsia"/>
        </w:rPr>
        <w:br/>
      </w:r>
      <w:r>
        <w:rPr>
          <w:rFonts w:hint="eastAsia"/>
        </w:rPr>
        <w:t>　　9.4 高级彩色电子纸中国企业SWOT分析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全球不同产品类型高级彩色电子纸销售额增长（CAGR）趋势2020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高级彩色电子纸行业目前发展现状</w:t>
      </w:r>
      <w:r>
        <w:rPr>
          <w:rFonts w:hint="eastAsia"/>
        </w:rPr>
        <w:br/>
      </w:r>
      <w:r>
        <w:rPr>
          <w:rFonts w:hint="eastAsia"/>
        </w:rPr>
        <w:t>　　表 4： 高级彩色电子纸发展趋势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全球主要地区高级彩色电子纸产量增速（CAGR）：（2020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全球主要地区高级彩色电子纸产量（2020-2025）&amp;（千件）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全球主要地区高级彩色电子纸产量（2026-2031）&amp;（千件）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全球主要地区高级彩色电子纸产量市场份额（2020-2025）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全球主要地区高级彩色电子纸产量（2026-2031）&amp;（千件）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全球主要地区高级彩色电子纸销售收入增速：（2020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全球主要地区高级彩色电子纸销售收入（2020-2025）&amp;（百万美元）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全球主要地区高级彩色电子纸销售收入市场份额（2020-2025）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全球主要地区高级彩色电子纸收入（2026-2031）&amp;（百万美元）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全球主要地区高级彩色电子纸收入市场份额（2026-2031）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全球主要地区高级彩色电子纸销量（千件）：2020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全球主要地区高级彩色电子纸销量（2020-2025）&amp;（千件）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全球主要地区高级彩色电子纸销量市场份额（2020-2025）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全球主要地区高级彩色电子纸销量（2026-2031）&amp;（千件）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全球主要地区高级彩色电子纸销量份额（2026-2031）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全球市场主要厂商高级彩色电子纸产能（2024-2025）&amp;（千件）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全球市场主要厂商高级彩色电子纸销量（2020-2025）&amp;（千件）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全球市场主要厂商高级彩色电子纸销量市场份额（2020-2025）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全球市场主要厂商高级彩色电子纸销售收入（2020-2025）&amp;（百万美元）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全球市场主要厂商高级彩色电子纸销售收入市场份额（2020-2025）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全球市场主要厂商高级彩色电子纸销售价格（2020-2025）&amp;（美元/件）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2024年全球主要生产商高级彩色电子纸收入排名（百万美元）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中国市场主要厂商高级彩色电子纸销量（2020-2025）&amp;（千件）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中国市场主要厂商高级彩色电子纸销量市场份额（2020-2025）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中国市场主要厂商高级彩色电子纸销售收入（2020-2025）&amp;（百万美元）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中国市场主要厂商高级彩色电子纸销售收入市场份额（2020-2025）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2024年中国主要生产商高级彩色电子纸收入排名（百万美元）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中国市场主要厂商高级彩色电子纸销售价格（2020-2025）&amp;（美元/件）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全球主要厂商高级彩色电子纸总部及产地分布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全球主要厂商成立时间及高级彩色电子纸商业化日期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全球主要厂商高级彩色电子纸产品类型及应用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2024年全球高级彩色电子纸主要厂商市场地位（第一梯队、第二梯队和第三梯队）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全球高级彩色电子纸市场投资、并购等现状分析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高级彩色电子纸生产基地、销售区域、竞争对手及市场地位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高级彩色电子纸产品规格、参数及市场应用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高级彩色电子纸销量（千件）、收入（百万美元）、价格（美元/件）及毛利率（2020-2025）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高级彩色电子纸生产基地、销售区域、竞争对手及市场地位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高级彩色电子纸产品规格、参数及市场应用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高级彩色电子纸销量（千件）、收入（百万美元）、价格（美元/件）及毛利率（2020-2025）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高级彩色电子纸生产基地、销售区域、竞争对手及市场地位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高级彩色电子纸产品规格、参数及市场应用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高级彩色电子纸销量（千件）、收入（百万美元）、价格（美元/件）及毛利率（2020-2025）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高级彩色电子纸生产基地、销售区域、竞争对手及市场地位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高级彩色电子纸产品规格、参数及市场应用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高级彩色电子纸销量（千件）、收入（百万美元）、价格（美元/件）及毛利率（2020-2025）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全球不同产品类型高级彩色电子纸销量（2020-2025年）&amp;（千件）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全球不同产品类型高级彩色电子纸销量市场份额（2020-2025）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全球不同产品类型高级彩色电子纸销量预测（2026-2031）&amp;（千件）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全球市场不同产品类型高级彩色电子纸销量市场份额预测（2026-2031）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全球不同产品类型高级彩色电子纸收入（2020-2025年）&amp;（百万美元）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全球不同产品类型高级彩色电子纸收入市场份额（2020-2025）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全球不同产品类型高级彩色电子纸收入预测（2026-2031）&amp;（百万美元）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全球不同产品类型高级彩色电子纸收入市场份额预测（2026-2031）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全球不同应用高级彩色电子纸销量（2020-2025年）&amp;（千件）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全球不同应用高级彩色电子纸销量市场份额（2020-2025）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全球不同应用高级彩色电子纸销量预测（2026-2031）&amp;（千件）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全球市场不同应用高级彩色电子纸销量市场份额预测（2026-2031）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全球不同应用高级彩色电子纸收入（2020-2025年）&amp;（百万美元）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全球不同应用高级彩色电子纸收入市场份额（2020-2025）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全球不同应用高级彩色电子纸收入预测（2026-2031）&amp;（百万美元）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全球不同应用高级彩色电子纸收入市场份额预测（2026-2031）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高级彩色电子纸上游原料供应商及联系方式列表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高级彩色电子纸典型客户列表</w:t>
      </w:r>
      <w:r>
        <w:rPr>
          <w:rFonts w:hint="eastAsia"/>
        </w:rPr>
        <w:br/>
      </w:r>
      <w:r>
        <w:rPr>
          <w:rFonts w:hint="eastAsia"/>
        </w:rPr>
        <w:t>　　表 76： 高级彩色电子纸主要销售模式及销售渠道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高级彩色电子纸行业发展机遇及主要驱动因素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高级彩色电子纸行业发展面临的风险</w:t>
      </w:r>
      <w:r>
        <w:rPr>
          <w:rFonts w:hint="eastAsia"/>
        </w:rPr>
        <w:br/>
      </w:r>
      <w:r>
        <w:rPr>
          <w:rFonts w:hint="eastAsia"/>
        </w:rPr>
        <w:t>　　表 79： 高级彩色电子纸行业政策分析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高级彩色电子纸产品图片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全球不同产品类型高级彩色电子纸销售额2020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全球不同产品类型高级彩色电子纸市场份额2024 &amp; 2031</w:t>
      </w:r>
      <w:r>
        <w:rPr>
          <w:rFonts w:hint="eastAsia"/>
        </w:rPr>
        <w:br/>
      </w:r>
      <w:r>
        <w:rPr>
          <w:rFonts w:hint="eastAsia"/>
        </w:rPr>
        <w:t>　　图 4： 黑白系列产品图片</w:t>
      </w:r>
      <w:r>
        <w:rPr>
          <w:rFonts w:hint="eastAsia"/>
        </w:rPr>
        <w:br/>
      </w:r>
      <w:r>
        <w:rPr>
          <w:rFonts w:hint="eastAsia"/>
        </w:rPr>
        <w:t>　　图 5： 彩色系列产品图片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全球不同应用高级彩色电子纸市场份额2024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电子货架标签</w:t>
      </w:r>
      <w:r>
        <w:rPr>
          <w:rFonts w:hint="eastAsia"/>
        </w:rPr>
        <w:br/>
      </w:r>
      <w:r>
        <w:rPr>
          <w:rFonts w:hint="eastAsia"/>
        </w:rPr>
        <w:t>　　图 9： 电子阅读器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全球高级彩色电子纸产能、产量、产能利用率及发展趋势（2020-2031）&amp;（千件）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全球高级彩色电子纸产量、需求量及发展趋势（2020-2031）&amp;（千件）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全球主要地区高级彩色电子纸产量（2020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全球主要地区高级彩色电子纸产量市场份额（2020-2031）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中国高级彩色电子纸产能、产量、产能利用率及发展趋势（2020-2031）&amp;（千件）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中国高级彩色电子纸产量、市场需求量及发展趋势（2020-2031）&amp;（千件）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全球高级彩色电子纸市场销售额及增长率：（2020-2031）&amp;（百万美元）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全球市场高级彩色电子纸市场规模：2020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全球市场高级彩色电子纸销量及增长率（2020-2031）&amp;（千件）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全球市场高级彩色电子纸价格趋势（2020-2031）&amp;（美元/件）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全球主要地区高级彩色电子纸销售收入（2020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全球主要地区高级彩色电子纸销售收入市场份额（2020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北美市场高级彩色电子纸销量及增长率（2020-2031）&amp;（千件）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北美市场高级彩色电子纸收入及增长率（2020-2031）&amp;（百万美元）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欧洲市场高级彩色电子纸销量及增长率（2020-2031）&amp;（千件）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欧洲市场高级彩色电子纸收入及增长率（2020-2031）&amp;（百万美元）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中国市场高级彩色电子纸销量及增长率（2020-2031）&amp;（千件）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中国市场高级彩色电子纸收入及增长率（2020-2031）&amp;（百万美元）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日本市场高级彩色电子纸销量及增长率（2020-2031）&amp;（千件）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日本市场高级彩色电子纸收入及增长率（2020-2031）&amp;（百万美元）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东南亚市场高级彩色电子纸销量及增长率（2020-2031）&amp;（千件）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东南亚市场高级彩色电子纸收入及增长率（2020-2031）&amp;（百万美元）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印度市场高级彩色电子纸销量及增长率（2020-2031）&amp;（千件）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印度市场高级彩色电子纸收入及增长率（2020-2031）&amp;（百万美元）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2024年全球市场主要厂商高级彩色电子纸销量市场份额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2024年全球市场主要厂商高级彩色电子纸收入市场份额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2024年中国市场主要厂商高级彩色电子纸销量市场份额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2024年中国市场主要厂商高级彩色电子纸收入市场份额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2024年全球前五大生产商高级彩色电子纸市场份额</w:t>
      </w:r>
      <w:r>
        <w:rPr>
          <w:rFonts w:hint="eastAsia"/>
        </w:rPr>
        <w:br/>
      </w:r>
      <w:r>
        <w:rPr>
          <w:rFonts w:hint="eastAsia"/>
        </w:rPr>
        <w:t>　　图 40： 2024年全球高级彩色电子纸第一梯队、第二梯队和第三梯队厂商及市场份额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全球不同产品类型高级彩色电子纸价格走势（2020-2031）&amp;（美元/件）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全球不同应用高级彩色电子纸价格走势（2020-2031）&amp;（美元/件）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高级彩色电子纸产业链</w:t>
      </w:r>
      <w:r>
        <w:rPr>
          <w:rFonts w:hint="eastAsia"/>
        </w:rPr>
        <w:br/>
      </w:r>
      <w:r>
        <w:rPr>
          <w:rFonts w:hint="eastAsia"/>
        </w:rPr>
        <w:t>　　图 44： 高级彩色电子纸中国企业SWOT分析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766f1fd6045f3" w:history="1">
        <w:r>
          <w:rPr>
            <w:rStyle w:val="Hyperlink"/>
          </w:rPr>
          <w:t>2025-2031年全球与中国高级彩色电子纸行业发展调研及前景趋势预测报告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766f1fd6045f3" w:history="1">
        <w:r>
          <w:rPr>
            <w:rStyle w:val="Hyperlink"/>
          </w:rPr>
          <w:t>https://www.20087.com/5/73/GaoJiCaiSeDianZiZhiQianJing.html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13b2358074307" w:history="1">
      <w:r>
        <w:rPr>
          <w:rStyle w:val="Hyperlink"/>
        </w:rPr>
        <w:t>2025-2031年全球与中国高级彩色电子纸行业发展调研及前景趋势预测报告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aoJiCaiSeDianZiZhiQianJing.html" TargetMode="External" Id="Raf3766f1fd60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aoJiCaiSeDianZiZhiQianJing.html" TargetMode="External" Id="R38113b235807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2025-01-04T01:56:06Z</dcterms:created>
  <dcterms:modified xsi:type="dcterms:W3CDTF">2025-01-04T02:56:06Z</dcterms:modified>
  <dc:subject>2025-2031年全球与中国高级彩色电子纸行业发展调研及前景趋势预测报告</dc:subject>
  <dc:title>2025-2031年全球与中国高级彩色电子纸行业发展调研及前景趋势预测报告</dc:title>
  <cp:keywords>2025-2031年全球与中国高级彩色电子纸行业发展调研及前景趋势预测报告</cp:keywords>
  <dc:description>2025-2031年全球与中国高级彩色电子纸行业发展调研及前景趋势预测报告</dc:description>
</cp:coreProperties>
</file>