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1ab0afe54971" w:history="1">
              <w:r>
                <w:rPr>
                  <w:rStyle w:val="Hyperlink"/>
                </w:rPr>
                <w:t>2026-2032年中国高速动平衡机行业发展现状分析及市场前景预测报告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1ab0afe54971" w:history="1">
              <w:r>
                <w:rPr>
                  <w:rStyle w:val="Hyperlink"/>
                </w:rPr>
                <w:t>2026-2032年中国高速动平衡机行业发展现状分析及市场前景预测报告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31ab0afe54971" w:history="1">
                <w:r>
                  <w:rPr>
                    <w:rStyle w:val="Hyperlink"/>
                  </w:rPr>
                  <w:t>https://www.20087.com/5/93/GaoSuDongPingHengJiDeQianJing.html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平衡机用于涡轮增压器、航空发动机转子、高速电机及离心压缩机等旋转部件的不平衡量检测与校正，工作转速可达数万至数十万rpm。设备依赖高精度位移传感器、低振动主轴系统及实时信号处理算法，确保在接近实际工况下完成平衡，符合ISO 1940等国际平衡等级标准。行业聚焦于提升测试重复性、缩短校正周期，并发展自动去重（如激光铣削）或配重技术以减少人工干预。</w:t>
      </w:r>
      <w:r>
        <w:rPr>
          <w:rFonts w:hint="eastAsia"/>
        </w:rPr>
        <w:br/>
      </w:r>
      <w:r>
        <w:rPr>
          <w:rFonts w:hint="eastAsia"/>
        </w:rPr>
        <w:t>　　未来，高速动平衡机将向预测性维护与数字孪生融合方向发展。市场调研网指出，在线监测模块将嵌入生产设备，持续采集振动数据并预警失衡趋势；数字孪生模型将模拟转子动力学行为，优化初始设计以减少后期平衡需求。在智能制造体系中，平衡数据将自动反馈至上游加工环节（如铸造、装配），形成闭环质量控制。此外，磁悬浮轴承技术将消除机械摩擦干扰，提升超高速测试精度；云平台将汇聚跨行业不平衡特征库，支持智能诊断。长期看，该设备或从“终端质检工具”进化为“旋转机械健康管理中心”，支撑高端装备可靠性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a31ab0afe54971" w:history="1">
        <w:r>
          <w:rPr>
            <w:rStyle w:val="Hyperlink"/>
          </w:rPr>
          <w:t>2026-2032年中国高速动平衡机行业发展现状分析及市场前景预测报告</w:t>
        </w:r>
      </w:hyperlink>
      <w:r>
        <w:rPr>
          <w:rFonts w:hint="eastAsia"/>
        </w:rPr>
        <w:t>》，2025年高速动平衡机行业市场规模达 亿元，预计2032年市场规模将达 亿元，期间年均复合增长率（CAGR）达 %。报告系统分析了高速动平衡机行业的市场规模、需求动态及价格趋势，并深入探讨了高速动平衡机产业链结构的变化与发展。报告详细解读了高速动平衡机行业现状，科学预测了未来市场前景与发展趋势，同时对高速动平衡机细分市场的竞争格局进行了全面评估，重点关注领先企业的竞争实力、市场集中度及品牌影响力。结合高速动平衡机技术现状与未来方向，报告揭示了高速动平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高速动平衡机市场概述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中国不同产品类型高速动平衡机增长趋势2021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通用高速动平衡机</w:t>
      </w:r>
      <w:r>
        <w:rPr>
          <w:rFonts w:hint="eastAsia"/>
        </w:rPr>
        <w:br/>
      </w:r>
      <w:r>
        <w:rPr>
          <w:rFonts w:hint="eastAsia"/>
        </w:rPr>
        <w:t>　　　　1.2.3 专用高速动平衡机</w:t>
      </w:r>
      <w:r>
        <w:rPr>
          <w:rFonts w:hint="eastAsia"/>
        </w:rPr>
        <w:br/>
      </w:r>
      <w:r>
        <w:rPr>
          <w:rFonts w:hint="eastAsia"/>
        </w:rPr>
        <w:t>　　1.3 按照不同运行转速，高速动平衡机主要可以分为如下几个类别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中国不同运行转速高速动平衡机增长趋势2021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高速动平衡机（12,000？rpm-30,000？rpm）</w:t>
      </w:r>
      <w:r>
        <w:rPr>
          <w:rFonts w:hint="eastAsia"/>
        </w:rPr>
        <w:br/>
      </w:r>
      <w:r>
        <w:rPr>
          <w:rFonts w:hint="eastAsia"/>
        </w:rPr>
        <w:t>　　　　1.3.3 超高速机（30,000？rpm–50,000？rpm）</w:t>
      </w:r>
      <w:r>
        <w:rPr>
          <w:rFonts w:hint="eastAsia"/>
        </w:rPr>
        <w:br/>
      </w:r>
      <w:r>
        <w:rPr>
          <w:rFonts w:hint="eastAsia"/>
        </w:rPr>
        <w:t>　　1.4 按照不同吨位，高速动平衡机主要可以分为如下几个类别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中国不同吨位高速动平衡机增长趋势2021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5–20 吨</w:t>
      </w:r>
      <w:r>
        <w:rPr>
          <w:rFonts w:hint="eastAsia"/>
        </w:rPr>
        <w:br/>
      </w:r>
      <w:r>
        <w:rPr>
          <w:rFonts w:hint="eastAsia"/>
        </w:rPr>
        <w:t>　　　　1.4.3 20吨以上</w:t>
      </w:r>
      <w:r>
        <w:rPr>
          <w:rFonts w:hint="eastAsia"/>
        </w:rPr>
        <w:br/>
      </w:r>
      <w:r>
        <w:rPr>
          <w:rFonts w:hint="eastAsia"/>
        </w:rPr>
        <w:t>　　1.5 从不同应用，高速动平衡机主要包括如下几个方面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中国不同应用高速动平衡机增长趋势2021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汽轮机</w:t>
      </w:r>
      <w:r>
        <w:rPr>
          <w:rFonts w:hint="eastAsia"/>
        </w:rPr>
        <w:br/>
      </w:r>
      <w:r>
        <w:rPr>
          <w:rFonts w:hint="eastAsia"/>
        </w:rPr>
        <w:t>　　　　1.5.3 燃气轮机</w:t>
      </w:r>
      <w:r>
        <w:rPr>
          <w:rFonts w:hint="eastAsia"/>
        </w:rPr>
        <w:br/>
      </w:r>
      <w:r>
        <w:rPr>
          <w:rFonts w:hint="eastAsia"/>
        </w:rPr>
        <w:t>　　　　1.5.4 工业透平机械</w:t>
      </w:r>
      <w:r>
        <w:rPr>
          <w:rFonts w:hint="eastAsia"/>
        </w:rPr>
        <w:br/>
      </w:r>
      <w:r>
        <w:rPr>
          <w:rFonts w:hint="eastAsia"/>
        </w:rPr>
        <w:t>　　　　1.5.5 航空发动机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中国高速动平衡机发展现状及未来趋势（2021-2032）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中国市场高速动平衡机收入及增长率（2021-2032）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中国市场高速动平衡机销量及增长率（2021-2032）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中国市场主要高速动平衡机厂商分析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中国市场主要厂商高速动平衡机销量及市场占有率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中国市场主要厂商高速动平衡机销量（2021-2026）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中国市场主要厂商高速动平衡机收入及市场占有率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中国市场主要厂商高速动平衡机收入（2021-2026）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中国市场主要厂商高速动平衡机收入市场份额（2021-2026）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2025年中国市场主要厂商高速动平衡机收入排名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中国市场主要厂商高速动平衡机价格（2021-2026）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中国市场主要厂商高速动平衡机总部及产地分布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中国市场主要厂商成立时间及高速动平衡机商业化日期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中国市场主要厂商高速动平衡机产品类型及应用</w:t>
      </w:r>
      <w:r>
        <w:rPr>
          <w:rFonts w:hint="eastAsia"/>
        </w:rPr>
        <w:br/>
      </w:r>
      <w:r>
        <w:rPr>
          <w:rFonts w:hint="eastAsia"/>
        </w:rPr>
        <w:t>　　2.7 高速动平衡机行业集中度、竞争程度分析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高速动平衡机行业集中度分析：2025年中国Top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中国市场高速动平衡机第一梯队、第二梯队和第三梯队厂商（品牌）及2025年市场份额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重点企业（7）在中国市场高速动平衡机销量、收入、价格及毛利率（2021-2026）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不同产品类型高速动平衡机分析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中国市场不同产品类型高速动平衡机规模（2021-2032）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中国市场不同产品类型高速动平衡机规模及市场份额（2021-2026）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中国市场不同产品类型高速动平衡机规模预测（2027-2032）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中国市场不同产品类型高速动平衡机价格走势（2021-2032）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不同应用高速动平衡机分析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中国市场不同应用高速动平衡机销量（2021-2032）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中国市场不同应用高速动平衡机销量及市场份额（2021-2026）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中国市场不同应用高速动平衡机销量预测（2027-2032）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中国市场不同应用高速动平衡机规模（2021-2032）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中国市场不同应用高速动平衡机规模及市场份额（2021-2026）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中国市场不同应用高速动平衡机规模预测（2027-2032）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中国市场不同应用高速动平衡机价格走势（2021-2032）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高速动平衡机行业发展分析---发展趋势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高速动平衡机行业发展分析---厂商壁垒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高速动平衡机行业发展分析---驱动因素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高速动平衡机行业发展分析---制约因素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高速动平衡机中国企业SWOT分析</w:t>
      </w:r>
      <w:r>
        <w:rPr>
          <w:rFonts w:hint="eastAsia"/>
        </w:rPr>
        <w:br/>
      </w:r>
      <w:r>
        <w:rPr>
          <w:rFonts w:hint="eastAsia"/>
        </w:rPr>
        <w:t>　　6.6 高速动平衡机行业发展分析---行业政策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高速动平衡机行业产业链简介</w:t>
      </w:r>
      <w:r>
        <w:rPr>
          <w:rFonts w:hint="eastAsia"/>
        </w:rPr>
        <w:br/>
      </w:r>
      <w:r>
        <w:rPr>
          <w:rFonts w:hint="eastAsia"/>
        </w:rPr>
        <w:t>　　7.2 高速动平衡机产业链分析-上游</w:t>
      </w:r>
      <w:r>
        <w:rPr>
          <w:rFonts w:hint="eastAsia"/>
        </w:rPr>
        <w:br/>
      </w:r>
      <w:r>
        <w:rPr>
          <w:rFonts w:hint="eastAsia"/>
        </w:rPr>
        <w:t>　　7.3 高速动平衡机产业链分析-中游</w:t>
      </w:r>
      <w:r>
        <w:rPr>
          <w:rFonts w:hint="eastAsia"/>
        </w:rPr>
        <w:br/>
      </w:r>
      <w:r>
        <w:rPr>
          <w:rFonts w:hint="eastAsia"/>
        </w:rPr>
        <w:t>　　7.4 高速动平衡机产业链分析-下游</w:t>
      </w:r>
      <w:r>
        <w:rPr>
          <w:rFonts w:hint="eastAsia"/>
        </w:rPr>
        <w:br/>
      </w:r>
      <w:r>
        <w:rPr>
          <w:rFonts w:hint="eastAsia"/>
        </w:rPr>
        <w:t>　　7.5 高速动平衡机行业采购模式</w:t>
      </w:r>
      <w:r>
        <w:rPr>
          <w:rFonts w:hint="eastAsia"/>
        </w:rPr>
        <w:br/>
      </w:r>
      <w:r>
        <w:rPr>
          <w:rFonts w:hint="eastAsia"/>
        </w:rPr>
        <w:t>　　7.6 高速动平衡机行业生产模式</w:t>
      </w:r>
      <w:r>
        <w:rPr>
          <w:rFonts w:hint="eastAsia"/>
        </w:rPr>
        <w:br/>
      </w:r>
      <w:r>
        <w:rPr>
          <w:rFonts w:hint="eastAsia"/>
        </w:rPr>
        <w:t>　　7.7 高速动平衡机行业销售模式及销售渠道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中国本土高速动平衡机产能、产量分析</w:t>
      </w:r>
      <w:r>
        <w:rPr>
          <w:rFonts w:hint="eastAsia"/>
        </w:rPr>
        <w:br/>
      </w:r>
      <w:r>
        <w:rPr>
          <w:rFonts w:hint="eastAsia"/>
        </w:rPr>
        <w:t>　　8.1 中国高速动平衡机供需现状及预测（2021-2032）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中国高速动平衡机产能、产量、产能利用率及发展趋势（2021-2032）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中国高速动平衡机产量、市场需求量及发展趋势（2021-2032）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中国高速动平衡机进出口分析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中国市场高速动平衡机主要进口来源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中国市场高速动平衡机主要出口目的地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不同运行转速高速动平衡机市场规模2021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不同吨位高速动平衡机市场规模2021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不同应用高速动平衡机市场规模2021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中国市场主要厂商高速动平衡机收入（2021-2026）&amp;（万元）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中国市场主要厂商高速动平衡机收入份额（2021-2026）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2025年中国主要生产商高速动平衡机收入排名（万元）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中国市场主要厂商高速动平衡机价格（2021-2026）&amp;（千元/台）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中国市场主要厂商高速动平衡机总部及产地分布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中国市场主要厂商成立时间及高速动平衡机商业化日期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中国市场主要厂商高速动平衡机产品类型及应用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2025年中国市场高速动平衡机主要厂商市场地位（第一梯队、第二梯队和第三梯队）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高速动平衡机市场投资、并购等现状分析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高速动平衡机生产基地、总部、竞争对手及市场地位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高速动平衡机销量（台）、收入（万元）、价格（千元/台）及毛利率（2021-2026）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中国市场不同产品类型高速动平衡机规模（2021-2026）&amp;（万元）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中国市场不同产品类型高速动平衡机规模市场份额（2021-2026）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中国市场不同产品类型高速动平衡机规模预测（2027-2032）&amp;（万元）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中国市场不同产品类型高速动平衡机规模市场份额预测（2027-2032）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中国市场不同应用高速动平衡机销量（2021-2026）&amp;（台）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中国市场不同应用高速动平衡机销量市场份额（2021-2026）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中国市场不同应用高速动平衡机销量预测（2027-2032）&amp;（台）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中国市场不同应用高速动平衡机销量市场份额预测（2027-2032）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中国市场不同应用高速动平衡机规模（2021-2026）&amp;（万元）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中国市场不同应用高速动平衡机规模市场份额（2021-2026）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中国市场不同应用高速动平衡机规模预测（2027-2032）&amp;（万元）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中国市场不同应用高速动平衡机规模市场份额预测（2027-2032）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高速动平衡机行业发展分析---发展趋势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高速动平衡机行业发展分析---厂商壁垒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高速动平衡机行业发展分析---驱动因素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高速动平衡机行业发展分析---制约因素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高速动平衡机行业相关重点政策一览</w:t>
      </w:r>
      <w:r>
        <w:rPr>
          <w:rFonts w:hint="eastAsia"/>
        </w:rPr>
        <w:br/>
      </w:r>
      <w:r>
        <w:rPr>
          <w:rFonts w:hint="eastAsia"/>
        </w:rPr>
        <w:t>　　表 72： 高速动平衡机行业供应链分析</w:t>
      </w:r>
      <w:r>
        <w:rPr>
          <w:rFonts w:hint="eastAsia"/>
        </w:rPr>
        <w:br/>
      </w:r>
      <w:r>
        <w:rPr>
          <w:rFonts w:hint="eastAsia"/>
        </w:rPr>
        <w:t>　　表 73： 高速动平衡机上游原料供应商</w:t>
      </w:r>
      <w:r>
        <w:rPr>
          <w:rFonts w:hint="eastAsia"/>
        </w:rPr>
        <w:br/>
      </w:r>
      <w:r>
        <w:rPr>
          <w:rFonts w:hint="eastAsia"/>
        </w:rPr>
        <w:t>　　表 74： 高速动平衡机行业主要下游客户</w:t>
      </w:r>
      <w:r>
        <w:rPr>
          <w:rFonts w:hint="eastAsia"/>
        </w:rPr>
        <w:br/>
      </w:r>
      <w:r>
        <w:rPr>
          <w:rFonts w:hint="eastAsia"/>
        </w:rPr>
        <w:t>　　表 75： 高速动平衡机典型经销商</w:t>
      </w:r>
      <w:r>
        <w:rPr>
          <w:rFonts w:hint="eastAsia"/>
        </w:rPr>
        <w:br/>
      </w:r>
      <w:r>
        <w:rPr>
          <w:rFonts w:hint="eastAsia"/>
        </w:rPr>
        <w:t>　　表 76： 中国高速动平衡机产量、销量、进口量及出口量（2021-2026）&amp;（台）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中国高速动平衡机产量、销量、进口量及出口量预测（2027-2032）&amp;（台）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中国市场高速动平衡机主要进口来源</w:t>
      </w:r>
      <w:r>
        <w:rPr>
          <w:rFonts w:hint="eastAsia"/>
        </w:rPr>
        <w:br/>
      </w:r>
      <w:r>
        <w:rPr>
          <w:rFonts w:hint="eastAsia"/>
        </w:rPr>
        <w:t>　　表 79： 中国市场高速动平衡机主要出口目的地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高速动平衡机产品图片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中国不同产品类型高速动平衡机市场规模市场份额2025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通用高速动平衡机产品图片</w:t>
      </w:r>
      <w:r>
        <w:rPr>
          <w:rFonts w:hint="eastAsia"/>
        </w:rPr>
        <w:br/>
      </w:r>
      <w:r>
        <w:rPr>
          <w:rFonts w:hint="eastAsia"/>
        </w:rPr>
        <w:t>　　图 4： 专用高速动平衡机产品图片</w:t>
      </w:r>
      <w:r>
        <w:rPr>
          <w:rFonts w:hint="eastAsia"/>
        </w:rPr>
        <w:br/>
      </w:r>
      <w:r>
        <w:rPr>
          <w:rFonts w:hint="eastAsia"/>
        </w:rPr>
        <w:t>　　图 5： 中国不同运行转速高速动平衡机市场规模市场份额2025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高速动平衡机（12,000？rpm-30,000？rpm）产品图片</w:t>
      </w:r>
      <w:r>
        <w:rPr>
          <w:rFonts w:hint="eastAsia"/>
        </w:rPr>
        <w:br/>
      </w:r>
      <w:r>
        <w:rPr>
          <w:rFonts w:hint="eastAsia"/>
        </w:rPr>
        <w:t>　　图 7： 超高速机（30,000？rpm–50,000？rpm）产品图片</w:t>
      </w:r>
      <w:r>
        <w:rPr>
          <w:rFonts w:hint="eastAsia"/>
        </w:rPr>
        <w:br/>
      </w:r>
      <w:r>
        <w:rPr>
          <w:rFonts w:hint="eastAsia"/>
        </w:rPr>
        <w:t>　　图 8： 中国不同吨位高速动平衡机市场规模市场份额2025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5–20 吨产品图片</w:t>
      </w:r>
      <w:r>
        <w:rPr>
          <w:rFonts w:hint="eastAsia"/>
        </w:rPr>
        <w:br/>
      </w:r>
      <w:r>
        <w:rPr>
          <w:rFonts w:hint="eastAsia"/>
        </w:rPr>
        <w:t>　　图 10： 20吨以上产品图片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中国不同应用高速动平衡机市场份额2025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汽轮机</w:t>
      </w:r>
      <w:r>
        <w:rPr>
          <w:rFonts w:hint="eastAsia"/>
        </w:rPr>
        <w:br/>
      </w:r>
      <w:r>
        <w:rPr>
          <w:rFonts w:hint="eastAsia"/>
        </w:rPr>
        <w:t>　　图 13： 燃气轮机</w:t>
      </w:r>
      <w:r>
        <w:rPr>
          <w:rFonts w:hint="eastAsia"/>
        </w:rPr>
        <w:br/>
      </w:r>
      <w:r>
        <w:rPr>
          <w:rFonts w:hint="eastAsia"/>
        </w:rPr>
        <w:t>　　图 14： 工业透平机械</w:t>
      </w:r>
      <w:r>
        <w:rPr>
          <w:rFonts w:hint="eastAsia"/>
        </w:rPr>
        <w:br/>
      </w:r>
      <w:r>
        <w:rPr>
          <w:rFonts w:hint="eastAsia"/>
        </w:rPr>
        <w:t>　　图 15： 航空发动机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中国市场高速动平衡机市场规模,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中国市场高速动平衡机收入及增长率（2021-2032）&amp;（万元）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中国市场高速动平衡机销量及增长率（2021-2032）&amp;（台）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2025年中国市场主要厂商高速动平衡机销量市场份额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2025年中国市场主要厂商高速动平衡机收入市场份额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2025年中国市场前五大厂商高速动平衡机市场份额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2025年中国市场高速动平衡机第一梯队、第二梯队和第三梯队厂商（品牌）及市场份额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中国市场不同产品类型高速动平衡机价格走势（2021-2032）&amp;（千元/台）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中国市场不同应用高速动平衡机价格走势（2021-2032）&amp;（千元/台）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高速动平衡机中国企业SWOT分析</w:t>
      </w:r>
      <w:r>
        <w:rPr>
          <w:rFonts w:hint="eastAsia"/>
        </w:rPr>
        <w:br/>
      </w:r>
      <w:r>
        <w:rPr>
          <w:rFonts w:hint="eastAsia"/>
        </w:rPr>
        <w:t>　　图 27： 高速动平衡机产业链</w:t>
      </w:r>
      <w:r>
        <w:rPr>
          <w:rFonts w:hint="eastAsia"/>
        </w:rPr>
        <w:br/>
      </w:r>
      <w:r>
        <w:rPr>
          <w:rFonts w:hint="eastAsia"/>
        </w:rPr>
        <w:t>　　图 28： 高速动平衡机行业采购模式分析</w:t>
      </w:r>
      <w:r>
        <w:rPr>
          <w:rFonts w:hint="eastAsia"/>
        </w:rPr>
        <w:br/>
      </w:r>
      <w:r>
        <w:rPr>
          <w:rFonts w:hint="eastAsia"/>
        </w:rPr>
        <w:t>　　图 29： 高速动平衡机行业生产模式分析</w:t>
      </w:r>
      <w:r>
        <w:rPr>
          <w:rFonts w:hint="eastAsia"/>
        </w:rPr>
        <w:br/>
      </w:r>
      <w:r>
        <w:rPr>
          <w:rFonts w:hint="eastAsia"/>
        </w:rPr>
        <w:t>　　图 30： 高速动平衡机行业销售模式分析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中国高速动平衡机产能、产量、产能利用率及发展趋势（2021-2032）&amp;（台）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中国高速动平衡机产量、市场需求量及发展趋势（2021-2032）&amp;（台）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1ab0afe54971" w:history="1">
        <w:r>
          <w:rPr>
            <w:rStyle w:val="Hyperlink"/>
          </w:rPr>
          <w:t>2026-2032年中国高速动平衡机行业发展现状分析及市场前景预测报告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31ab0afe54971" w:history="1">
        <w:r>
          <w:rPr>
            <w:rStyle w:val="Hyperlink"/>
          </w:rPr>
          <w:t>https://www.20087.com/5/93/GaoSuDongPingHengJiDeQianJing.html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动平衡机个人转让、高速动平衡机视频、平衡机十大品牌排行榜、高速动平衡机图片、动平衡机、高速动平衡机在机器人中占比多少、动平衡机校正简单方法、高速动平衡机速度是多少?、什么情况下需要做动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1836639b548ab" w:history="1">
      <w:r>
        <w:rPr>
          <w:rStyle w:val="Hyperlink"/>
        </w:rPr>
        <w:t>2026-2032年中国高速动平衡机行业发展现状分析及市场前景预测报告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oSuDongPingHengJiDeQianJing.html" TargetMode="External" Id="R48a31ab0afe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oSuDongPingHengJiDeQianJing.html" TargetMode="External" Id="R6891836639b5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2026-03-28T06:02:14Z</dcterms:created>
  <dcterms:modified xsi:type="dcterms:W3CDTF">2026-03-28T07:02:14Z</dcterms:modified>
  <dc:subject>2026-2032年中国高速动平衡机行业发展现状分析及市场前景预测报告</dc:subject>
  <dc:title>2026-2032年中国高速动平衡机行业发展现状分析及市场前景预测报告</dc:title>
  <cp:keywords>2026-2032年中国高速动平衡机行业发展现状分析及市场前景预测报告</cp:keywords>
  <dc:description>2026-2032年中国高速动平衡机行业发展现状分析及市场前景预测报告</dc:description>
</cp:coreProperties>
</file>