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a3e888c944d8" w:history="1">
              <w:r>
                <w:rPr>
                  <w:rStyle w:val="Hyperlink"/>
                </w:rPr>
                <w:t>2026-2032年中国肌电传感器市场现状调研与发展前景预测分析报告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a3e888c944d8" w:history="1">
              <w:r>
                <w:rPr>
                  <w:rStyle w:val="Hyperlink"/>
                </w:rPr>
                <w:t>2026-2032年中国肌电传感器市场现状调研与发展前景预测分析报告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a3e888c944d8" w:history="1">
                <w:r>
                  <w:rPr>
                    <w:rStyle w:val="Hyperlink"/>
                  </w:rPr>
                  <w:t>https://www.20087.com/6/33/JiDianChuanGanQiXianZhuangYuQianJingFenXi.html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传感器（EMG传感器）是一种用于采集人体肌肉电活动信号的生物电检测设备，通过表面电极捕捉运动单位动作电位，广泛应用于康复训练、假肢控制、运动科学及人机交互领域。肌电传感器普遍采用差分放大、带通滤波及无线传输技术，强调信噪比、佩戴舒适性及实时性。在神经康复与外骨骼机器人发展推动下，高密度阵列式肌电传感器可实现精细动作意图识别。然而，信号易受运动伪影、皮肤阻抗变化及环境电磁干扰影响；多数消费级设备缺乏临床级校准，限制其在医疗诊断中的应用。</w:t>
      </w:r>
      <w:r>
        <w:rPr>
          <w:rFonts w:hint="eastAsia"/>
        </w:rPr>
        <w:br/>
      </w:r>
      <w:r>
        <w:rPr>
          <w:rFonts w:hint="eastAsia"/>
        </w:rPr>
        <w:t>　　未来，肌电传感器将向柔性电子、多模态融合与边缘智能方向发展。市场调研网认为，基于石墨烯或液态金属的柔性电极可贴合复杂曲面，长期稳定采集信号；与惯性测量单元（IMU）、力敏电阻集成，形成多维生理状态感知系统。在算法层面，轻量化神经网络可在终端设备上实时解码手势或步态意图，降低延迟。此外，自供电技术（如摩擦纳米发电机）将探索免电池运行模式。尽管面临信号解释复杂性挑战，肌电传感器在精准康复与下一代人机协同趋势驱动下，将持续从“信号采集器”进化为连接人体意图与智能系统的生物接口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d1a3e888c944d8" w:history="1">
        <w:r>
          <w:rPr>
            <w:rStyle w:val="Hyperlink"/>
          </w:rPr>
          <w:t>2026-2032年中国肌电传感器市场现状调研与发展前景预测分析报告</w:t>
        </w:r>
      </w:hyperlink>
      <w:r>
        <w:rPr>
          <w:rFonts w:hint="eastAsia"/>
        </w:rPr>
        <w:t>》，2025年肌电传感器行业市场规模达 亿元，预计2032年市场规模将达 亿元，期间年均复合增长率（CAGR）达 %。报告基于国家统计局、相关行业协会的详实数据，结合行业一手调研资料，系统分析了肌电传感器行业的市场规模、竞争格局及技术发展现状。报告详细梳理了肌电传感器产业链结构、区域分布特征及肌电传感器市场需求变化，重点评估了肌电传感器重点企业的市场表现与战略布局。通过对政策环境、技术创新方向及消费趋势的分析，科学预测了肌电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肌电传感器行业概述</w:t>
      </w:r>
      <w:r>
        <w:rPr>
          <w:rFonts w:hint="eastAsia"/>
        </w:rPr>
        <w:br/>
      </w:r>
      <w:r>
        <w:rPr>
          <w:rFonts w:hint="eastAsia"/>
        </w:rPr>
        <w:t>　　第一节 肌电传感器定义与分类</w:t>
      </w:r>
      <w:r>
        <w:rPr>
          <w:rFonts w:hint="eastAsia"/>
        </w:rPr>
        <w:br/>
      </w:r>
      <w:r>
        <w:rPr>
          <w:rFonts w:hint="eastAsia"/>
        </w:rPr>
        <w:t>　　第二节 肌电传感器应用领域</w:t>
      </w:r>
      <w:r>
        <w:rPr>
          <w:rFonts w:hint="eastAsia"/>
        </w:rPr>
        <w:br/>
      </w:r>
      <w:r>
        <w:rPr>
          <w:rFonts w:hint="eastAsia"/>
        </w:rPr>
        <w:t>　　第三节 肌电传感器行业经济指标分析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一、肌电传感器行业赢利性评估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二、肌电传感器行业成长速度分析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三、肌电传感器附加值提升空间探讨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四、肌电传感器行业进入壁垒分析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五、肌电传感器行业风险性评估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六、肌电传感器行业周期性分析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七、肌电传感器行业竞争程度指标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八、肌电传感器行业成熟度综合分析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肌电传感器产业链及经营模式分析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三、肌电传感器销售模式与渠道策略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全球肌电传感器市场发展分析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2025-2026年全球肌电传感器行业发展分析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一、全球肌电传感器行业市场规模与趋势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二、全球肌电传感器行业发展特点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三、全球肌电传感器行业竞争格局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主要国家与地区肌电传感器市场分析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2026-2032年全球肌电传感器行业发展趋势与前景预测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一、肌电传感器行业发展趋势</w:t>
      </w:r>
      <w:r>
        <w:rPr>
          <w:rFonts w:hint="eastAsia"/>
        </w:rPr>
        <w:br/>
      </w:r>
      <w:r>
        <w:rPr>
          <w:rFonts w:hint="eastAsia"/>
        </w:rPr>
        <w:t>　　　　二、肌电传感器行业发展潜力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中国肌电传感器行业市场分析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2025-2026年肌电传感器产能与投资动态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一、国内肌电传感器产能现状与利用效率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二、肌电传感器产能扩张与投资动态分析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2026-2032年肌电传感器行业产量统计与趋势预测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一、2020-2025年肌电传感器行业产量与增长趋势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1、2020-2025年肌电传感器产量及增长趋势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2、2020-2025年肌电传感器细分产品产量及份额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二、肌电传感器产量影响因素分析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三、2026-2032年肌电传感器产量预测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2026-2032年肌电传感器市场需求与销售分析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一、2025-2026年肌电传感器行业需求现状</w:t>
      </w:r>
      <w:r>
        <w:rPr>
          <w:rFonts w:hint="eastAsia"/>
        </w:rPr>
        <w:br/>
      </w:r>
      <w:r>
        <w:rPr>
          <w:rFonts w:hint="eastAsia"/>
        </w:rPr>
        <w:t>　　　　二、肌电传感器客户群体与需求特点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三、2020-2025年肌电传感器行业销售规模分析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四、2026-2032年肌电传感器市场增长潜力与规模预测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2025-2026年肌电传感器行业技术发展现状及趋势分析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肌电传感器行业技术发展现状分析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国内外肌电传感器行业技术差距分析及差距形成的主要原因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肌电传感器行业技术发展方向、趋势预测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提升肌电传感器行业技术能力策略建议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中国肌电传感器细分市场分析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一、2025-2026年肌电传感器主要细分产品市场现状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肌电传感器价格机制与竞争策略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一、2020-2025年肌电传感器市场价格走势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肌电传感器定价策略与方法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2026-2032年肌电传感器价格竞争态势与趋势预测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2025-2026年重点区域肌电传感器市场发展概况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二、2020-2025年肌电传感器市场需求规模情况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三、2026-2032年肌电传感器行业发展潜力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2020-2025年中国肌电传感器行业进出口情况分析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肌电传感器行业进口规模与来源分析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一、2020-2025年肌电传感器进口规模分析</w:t>
      </w:r>
      <w:r>
        <w:rPr>
          <w:rFonts w:hint="eastAsia"/>
        </w:rPr>
        <w:br/>
      </w:r>
      <w:r>
        <w:rPr>
          <w:rFonts w:hint="eastAsia"/>
        </w:rPr>
        <w:t>　　　　二、肌电传感器主要进口来源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肌电传感器行业出口规模与目的地分析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一、2020-2025年肌电传感器出口规模分析</w:t>
      </w:r>
      <w:r>
        <w:rPr>
          <w:rFonts w:hint="eastAsia"/>
        </w:rPr>
        <w:br/>
      </w:r>
      <w:r>
        <w:rPr>
          <w:rFonts w:hint="eastAsia"/>
        </w:rPr>
        <w:t>　　　　二、肌电传感器主要出口目的地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2020-2025年中国肌电传感器总体规模与财务指标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中国肌电传感器行业总体规模分析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一、肌电传感器企业数量与结构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二、肌电传感器从业人员规模</w:t>
      </w:r>
      <w:r>
        <w:rPr>
          <w:rFonts w:hint="eastAsia"/>
        </w:rPr>
        <w:br/>
      </w:r>
      <w:r>
        <w:rPr>
          <w:rFonts w:hint="eastAsia"/>
        </w:rPr>
        <w:t>　　　　三、肌电传感器行业资产状况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中国肌电传感器行业财务指标总体分析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肌电传感器行业重点企业经营状况分析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肌电传感器重点企业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肌电传感器领先企业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肌电传感器标杆企业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肌电传感器代表企业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肌电传感器龙头企业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肌电传感器重点企业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中国肌电传感器行业竞争格局分析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肌电传感器行业竞争格局总览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2025-2026年肌电传感器行业竞争力分析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一、肌电传感器供应商议价能力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四、肌电传感器替代品威胁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2020-2025年肌电传感器行业企业并购活动分析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2025-2026年肌电传感器行业会展与招投标活动分析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一、肌电传感器行业会展活动及其市场影响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2026年中国肌电传感器企业发展策略分析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肌电传感器市场策略分析</w:t>
      </w:r>
      <w:r>
        <w:rPr>
          <w:rFonts w:hint="eastAsia"/>
        </w:rPr>
        <w:br/>
      </w:r>
      <w:r>
        <w:rPr>
          <w:rFonts w:hint="eastAsia"/>
        </w:rPr>
        <w:t>　　　　一、肌电传感器市场定位与拓展策略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二、肌电传感器市场细分与目标客户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肌电传感器销售策略分析</w:t>
      </w:r>
      <w:r>
        <w:rPr>
          <w:rFonts w:hint="eastAsia"/>
        </w:rPr>
        <w:br/>
      </w:r>
      <w:r>
        <w:rPr>
          <w:rFonts w:hint="eastAsia"/>
        </w:rPr>
        <w:t>　　　　一、肌电传感器销售渠道与网络建设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提高肌电传感器企业竞争力建议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一、肌电传感器技术创新与管理优化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肌电传感器品牌战略思考</w:t>
      </w:r>
      <w:r>
        <w:rPr>
          <w:rFonts w:hint="eastAsia"/>
        </w:rPr>
        <w:br/>
      </w:r>
      <w:r>
        <w:rPr>
          <w:rFonts w:hint="eastAsia"/>
        </w:rPr>
        <w:t>　　　　一、肌电传感器品牌建设与维护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二、肌电传感器品牌影响力与市场竞争力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中国肌电传感器行业风险与对策</w:t>
      </w:r>
      <w:r>
        <w:rPr>
          <w:rFonts w:hint="eastAsia"/>
        </w:rPr>
        <w:br/>
      </w:r>
      <w:r>
        <w:rPr>
          <w:rFonts w:hint="eastAsia"/>
        </w:rPr>
        <w:t>　　第一节 肌电传感器行业SWOT分析</w:t>
      </w:r>
      <w:r>
        <w:rPr>
          <w:rFonts w:hint="eastAsia"/>
        </w:rPr>
        <w:br/>
      </w:r>
      <w:r>
        <w:rPr>
          <w:rFonts w:hint="eastAsia"/>
        </w:rPr>
        <w:t>　　　　一、肌电传感器行业优势分析</w:t>
      </w:r>
      <w:r>
        <w:rPr>
          <w:rFonts w:hint="eastAsia"/>
        </w:rPr>
        <w:br/>
      </w:r>
      <w:r>
        <w:rPr>
          <w:rFonts w:hint="eastAsia"/>
        </w:rPr>
        <w:t>　　　　二、肌电传感器行业劣势分析</w:t>
      </w:r>
      <w:r>
        <w:rPr>
          <w:rFonts w:hint="eastAsia"/>
        </w:rPr>
        <w:br/>
      </w:r>
      <w:r>
        <w:rPr>
          <w:rFonts w:hint="eastAsia"/>
        </w:rPr>
        <w:t>　　　　三、肌电传感器市场机会探索</w:t>
      </w:r>
      <w:r>
        <w:rPr>
          <w:rFonts w:hint="eastAsia"/>
        </w:rPr>
        <w:br/>
      </w:r>
      <w:r>
        <w:rPr>
          <w:rFonts w:hint="eastAsia"/>
        </w:rPr>
        <w:t>　　　　四、肌电传感器市场威胁评估</w:t>
      </w:r>
      <w:r>
        <w:rPr>
          <w:rFonts w:hint="eastAsia"/>
        </w:rPr>
        <w:br/>
      </w:r>
      <w:r>
        <w:rPr>
          <w:rFonts w:hint="eastAsia"/>
        </w:rPr>
        <w:t>　　第二节 肌电传感器行业风险及对策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2026-2032年中国肌电传感器行业前景与发展趋势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肌电传感器行业发展环境分析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2026-2032年肌电传感器行业发展趋势与方向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一、肌电传感器行业发展方向预测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二、肌电传感器发展趋势分析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2026-2032年肌电传感器行业发展潜力与机遇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一、肌电传感器市场发展潜力评估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二、肌电传感器新兴市场与机遇探索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肌电传感器行业研究结论与建议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中⋅智林⋅肌电传感器行业发展建议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2020-2025年中国肌电传感器市场规模及增长情况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2020-2025年中国肌电传感器行业产量及增长趋势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2026-2032年中国肌电传感器行业产量预测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2020-2025年中国肌电传感器行业市场需求及增长情况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2026-2032年中国肌电传感器行业市场需求预测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2020-2025年中国肌电传感器行业利润及增长情况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**地区肌电传感器市场规模及增长情况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2020-2025年中国肌电传感器行业出口情况分析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2026-2032年中国肌电传感器行业产品市场价格走势预测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肌电传感器重点企业经营情况分析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2026-2032年中国肌电传感器市场规模预测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2026-2032年中国肌电传感器行业利润预测</w:t>
      </w:r>
      <w:r>
        <w:rPr>
          <w:rFonts w:hint="eastAsia"/>
        </w:rPr>
        <w:br/>
      </w:r>
      <w:r>
        <w:rPr>
          <w:rFonts w:hint="eastAsia"/>
        </w:rPr>
        <w:t>　　图表 2026年肌电传感器行业壁垒</w:t>
      </w:r>
      <w:r>
        <w:rPr>
          <w:rFonts w:hint="eastAsia"/>
        </w:rPr>
        <w:br/>
      </w:r>
      <w:r>
        <w:rPr>
          <w:rFonts w:hint="eastAsia"/>
        </w:rPr>
        <w:t>　　图表 2026年肌电传感器市场前景分析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2026-2032年中国肌电传感器市场需求预测</w:t>
      </w:r>
      <w:r>
        <w:rPr>
          <w:rFonts w:hint="eastAsia"/>
        </w:rPr>
        <w:br/>
      </w:r>
      <w:r>
        <w:rPr>
          <w:rFonts w:hint="eastAsia"/>
        </w:rPr>
        <w:t>　　图表 2026年肌电传感器发展趋势预测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a3e888c944d8" w:history="1">
        <w:r>
          <w:rPr>
            <w:rStyle w:val="Hyperlink"/>
          </w:rPr>
          <w:t>2026-2032年中国肌电传感器市场现状调研与发展前景预测分析报告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a3e888c944d8" w:history="1">
        <w:r>
          <w:rPr>
            <w:rStyle w:val="Hyperlink"/>
          </w:rPr>
          <w:t>https://www.20087.com/6/33/JiDianChuanGanQiXianZhuangYuQianJingFenXi.html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热点：美容仪是射频好还是微电流好、EMG肌电传感器、电动车上ecd是什么意思、肌电传感器原理、鱼跃error2故障排除方法、肌电传感器相关上市公司、abs传感器一般寿命多久、肌电传感器简称、氧传感器十大品牌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7675824b547bb" w:history="1">
      <w:r>
        <w:rPr>
          <w:rStyle w:val="Hyperlink"/>
        </w:rPr>
        <w:t>2026-2032年中国肌电传感器市场现状调研与发展前景预测分析报告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DianChuanGanQiXianZhuangYuQianJingFenXi.html" TargetMode="External" Id="Rf3d1a3e888c9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DianChuanGanQiXianZhuangYuQianJingFenXi.html" TargetMode="External" Id="R4327675824b5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2026-03-28T05:27:51Z</dcterms:created>
  <dcterms:modified xsi:type="dcterms:W3CDTF">2026-03-28T06:27:51Z</dcterms:modified>
  <dc:subject>2026-2032年中国肌电传感器市场现状调研与发展前景预测分析报告</dc:subject>
  <dc:title>2026-2032年中国肌电传感器市场现状调研与发展前景预测分析报告</dc:title>
  <cp:keywords>2026-2032年中国肌电传感器市场现状调研与发展前景预测分析报告</cp:keywords>
  <dc:description>2026-2032年中国肌电传感器市场现状调研与发展前景预测分析报告</dc:description>
</cp:coreProperties>
</file>