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2b70c22674006" w:history="1">
              <w:r>
                <w:rPr>
                  <w:rStyle w:val="Hyperlink"/>
                </w:rPr>
                <w:t>2025-2031年中国同轴减速机市场调研与发展趋势研究报告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2b70c22674006" w:history="1">
              <w:r>
                <w:rPr>
                  <w:rStyle w:val="Hyperlink"/>
                </w:rPr>
                <w:t>2025-2031年中国同轴减速机市场调研与发展趋势研究报告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2b70c22674006" w:history="1">
                <w:r>
                  <w:rPr>
                    <w:rStyle w:val="Hyperlink"/>
                  </w:rPr>
                  <w:t>https://www.20087.com/6/93/TongZhouJianSuJiFaZhanQuShi.html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减速机因其紧凑的结构、高扭矩密度和低噪音特性，在机器人、精密机床、医疗器械和自动化生产线等领域有着广泛的应用。近年来，随着工业自动化和智能制造的发展，对高精度、高效率传动设备的需求不断增加，推动了同轴减速机技术的创新，包括齿轮材料的优化、润滑技术的改进和智能监测系统的集成。</w:t>
      </w:r>
      <w:r>
        <w:rPr>
          <w:rFonts w:hint="eastAsia"/>
        </w:rPr>
        <w:br/>
      </w:r>
      <w:r>
        <w:rPr>
          <w:rFonts w:hint="eastAsia"/>
        </w:rPr>
        <w:t>　　未来，同轴减速机将更加注重智能化和模块化设计。智能化体现在通过内置传感器和数据分析，实现减速机的实时监控和预测性维护，减少非计划停机时间。模块化设计则允许根据具体应用需求，灵活选择减速比和输出类型，以达到最佳匹配。此外，随着3D打印和高级材料的使用，减速机将变得更轻、更强、更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2b70c22674006" w:history="1">
        <w:r>
          <w:rPr>
            <w:rStyle w:val="Hyperlink"/>
          </w:rPr>
          <w:t>2025-2031年中国同轴减速机市场调研与发展趋势研究报告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同轴减速机行业的发展现状、市场规模、供需动态及进出口情况。报告详细解读了同轴减速机产业链上下游、重点区域市场、竞争格局及领先企业的表现，同时评估了同轴减速机行业风险与投资机会。通过对同轴减速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同轴减速机行业界定</w:t>
      </w:r>
      <w:r>
        <w:rPr>
          <w:rFonts w:hint="eastAsia"/>
        </w:rPr>
        <w:br/>
      </w:r>
      <w:r>
        <w:rPr>
          <w:rFonts w:hint="eastAsia"/>
        </w:rPr>
        <w:t>　　第一节 同轴减速机行业定义</w:t>
      </w:r>
      <w:r>
        <w:rPr>
          <w:rFonts w:hint="eastAsia"/>
        </w:rPr>
        <w:br/>
      </w:r>
      <w:r>
        <w:rPr>
          <w:rFonts w:hint="eastAsia"/>
        </w:rPr>
        <w:t>　　第二节 同轴减速机行业特点分析</w:t>
      </w:r>
      <w:r>
        <w:rPr>
          <w:rFonts w:hint="eastAsia"/>
        </w:rPr>
        <w:br/>
      </w:r>
      <w:r>
        <w:rPr>
          <w:rFonts w:hint="eastAsia"/>
        </w:rPr>
        <w:t>　　第三节 同轴减速机产业链分析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2024-2025年全球同轴减速机行业市场运行形势分析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2024-2025年全球同轴减速机行业发展概况</w:t>
      </w:r>
      <w:r>
        <w:rPr>
          <w:rFonts w:hint="eastAsia"/>
        </w:rPr>
        <w:br/>
      </w:r>
      <w:r>
        <w:rPr>
          <w:rFonts w:hint="eastAsia"/>
        </w:rPr>
        <w:t>　　第二节 全球同轴减速机行业发展走势</w:t>
      </w:r>
      <w:r>
        <w:rPr>
          <w:rFonts w:hint="eastAsia"/>
        </w:rPr>
        <w:br/>
      </w:r>
      <w:r>
        <w:rPr>
          <w:rFonts w:hint="eastAsia"/>
        </w:rPr>
        <w:t>　　　　二、全球同轴减速机行业市场分布情况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三、全球同轴减速机行业发展趋势分析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全球同轴减速机行业重点国家和区域分析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同轴减速机行业经济环境分析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同轴减速机行业政策环境分析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二、相关同轴减速机行业标准分析</w:t>
      </w:r>
      <w:r>
        <w:rPr>
          <w:rFonts w:hint="eastAsia"/>
        </w:rPr>
        <w:br/>
      </w:r>
      <w:r>
        <w:rPr>
          <w:rFonts w:hint="eastAsia"/>
        </w:rPr>
        <w:t>　　第三节 同轴减速机行业社会环境分析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2024-2025年同轴减速机行业技术发展现状及趋势分析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2024-2025年中国同轴减速机发展现状调研</w:t>
      </w:r>
      <w:r>
        <w:rPr>
          <w:rFonts w:hint="eastAsia"/>
        </w:rPr>
        <w:br/>
      </w:r>
      <w:r>
        <w:rPr>
          <w:rFonts w:hint="eastAsia"/>
        </w:rPr>
        <w:t>　　第一节 中国同轴减速机市场现状分析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中国同轴减速机行业产量情况分析及预测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一、同轴减速机总体产能规模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三、2019-2024年中国同轴减速机产量统计</w:t>
      </w:r>
      <w:r>
        <w:rPr>
          <w:rFonts w:hint="eastAsia"/>
        </w:rPr>
        <w:br/>
      </w:r>
      <w:r>
        <w:rPr>
          <w:rFonts w:hint="eastAsia"/>
        </w:rPr>
        <w:t>　　　　二、同轴减速机生产区域分布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三、2025-2031年中国同轴减速机产量预测分析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中国同轴减速机市场需求分析及预测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三、2025-2031年中国同轴减速机市场需求量预测分析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同轴减速机细分市场深度分析</w:t>
      </w:r>
      <w:r>
        <w:rPr>
          <w:rFonts w:hint="eastAsia"/>
        </w:rPr>
        <w:br/>
      </w:r>
      <w:r>
        <w:rPr>
          <w:rFonts w:hint="eastAsia"/>
        </w:rPr>
        <w:t>　　第一节 同轴减速机细分市场（一）发展研究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同轴减速机细分市场（二）发展研究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2019-2024年中国同轴减速机行业进出口情况分析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二、2019-2024年中国同轴减速机行业出口分析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2025-2031年中国同轴减速机行业进出口情况预测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一、2025-2031年中国同轴减速机行业进口预测分析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影响同轴减速机行业进出口变化的主要原因分析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2019-2024年中国同轴减速机行业区域市场分析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中国同轴减速机行业区域市场结构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重点地区同轴减速机行业调研分析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一、重点地区（一）同轴减速机市场分析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二、重点地区（二）同轴减速机市场分析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三、重点地区（三）同轴减速机市场分析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四、重点地区（四）同轴减速机市场分析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五、重点地区（五）同轴减速机市场分析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同轴减速机行业集中度分析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一、同轴减速机市场集中度分析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二、同轴减速机企业集中度分析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三、同轴减速机区域集中度分析</w:t>
      </w:r>
      <w:r>
        <w:rPr>
          <w:rFonts w:hint="eastAsia"/>
        </w:rPr>
        <w:br/>
      </w:r>
      <w:r>
        <w:rPr>
          <w:rFonts w:hint="eastAsia"/>
        </w:rPr>
        <w:t>　　第二节 同轴减速机行业主要企业竞争力分析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同轴减速机行业竞争格局分析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一、2024-2025年同轴减速机行业竞争分析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二、2024-2025年中外同轴减速机产品竞争分析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三、2019-2024年我国同轴减速机市场竞争分析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四、2025-2031年国内主要同轴减速机企业动向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同轴减速机行业上游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同轴减速机行业下游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同轴减速机重点企业（一）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同轴减速机重点企业（二）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同轴减速机重点企业（三）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同轴减速机重点企业（四）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同轴减速机重点企业（五）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同轴减速机重点企业（六）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2025年同轴减速机企业管理策略建议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提高同轴减速机企业竞争力的策略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一、提高中国同轴减速机企业核心竞争力的对策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二、同轴减速机企业提升竞争力的主要方向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三、影响同轴减速机企业核心竞争力的因素及提升途径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四、提高同轴减速机企业竞争力的策略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对我国同轴减速机品牌的战略思考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一、同轴减速机实施品牌战略的意义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二、同轴减速机企业品牌的现状分析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三、我国同轴减速机企业的品牌战略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四、同轴减速机品牌战略管理的策略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2025-2031年中国同轴减速机行业前景与风险预测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2025年中国同轴减速机市场前景分析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2025-2031年中国同轴减速机发展趋势预测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2025-2031年中国同轴减速机行业投资特性分析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一、2025-2031年中国同轴减速机行业进入壁垒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二、2025-2031年中国同轴减速机行业盈利模式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三、2025-2031年中国同轴减速机行业盈利因素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2025-2031年中国同轴减速机行业投资机会分析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一、2025-2031年中国同轴减速机细分市场投资机会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二、2025-2031年中国同轴减速机行业区域市场投资潜力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2025-2031年中国同轴减速机行业投资风险分析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一、2025-2031年中国同轴减速机行业市场竞争风险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二、2025-2031年中国同轴减速机行业技术风险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三、2025-2031年中国同轴减速机行业政策风险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四、2025-2031年中国同轴减速机行业进入退出风险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同轴减速机行业研究结论</w:t>
      </w:r>
      <w:r>
        <w:rPr>
          <w:rFonts w:hint="eastAsia"/>
        </w:rPr>
        <w:br/>
      </w:r>
      <w:r>
        <w:rPr>
          <w:rFonts w:hint="eastAsia"/>
        </w:rPr>
        <w:t>　　第二节 同轴减速机行业投资价值评估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中-智林-同轴减速机行业投资建议</w:t>
      </w:r>
      <w:r>
        <w:rPr>
          <w:rFonts w:hint="eastAsia"/>
        </w:rPr>
        <w:br/>
      </w:r>
      <w:r>
        <w:rPr>
          <w:rFonts w:hint="eastAsia"/>
        </w:rPr>
        <w:t>　　　　一、同轴减速机行业投资策略建议</w:t>
      </w:r>
      <w:r>
        <w:rPr>
          <w:rFonts w:hint="eastAsia"/>
        </w:rPr>
        <w:br/>
      </w:r>
      <w:r>
        <w:rPr>
          <w:rFonts w:hint="eastAsia"/>
        </w:rPr>
        <w:t>　　　　二、同轴减速机行业投资方向建议</w:t>
      </w:r>
      <w:r>
        <w:rPr>
          <w:rFonts w:hint="eastAsia"/>
        </w:rPr>
        <w:br/>
      </w:r>
      <w:r>
        <w:rPr>
          <w:rFonts w:hint="eastAsia"/>
        </w:rPr>
        <w:t>　　　　三、同轴减速机行业投资方式建议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2019-2024年中国同轴减速机市场规模及增长情况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2025-2031年中国同轴减速机行业产能预测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2025-2031年中国同轴减速机行业产量预测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2025-2031年中国同轴减速机行业市场需求预测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**地区同轴减速机市场规模及增长情况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2025年同轴减速机行业壁垒</w:t>
      </w:r>
      <w:r>
        <w:rPr>
          <w:rFonts w:hint="eastAsia"/>
        </w:rPr>
        <w:br/>
      </w:r>
      <w:r>
        <w:rPr>
          <w:rFonts w:hint="eastAsia"/>
        </w:rPr>
        <w:t>　　图表 2025年同轴减速机市场前景分析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2025-2031年中国同轴减速机市场需求预测</w:t>
      </w:r>
      <w:r>
        <w:rPr>
          <w:rFonts w:hint="eastAsia"/>
        </w:rPr>
        <w:br/>
      </w:r>
      <w:r>
        <w:rPr>
          <w:rFonts w:hint="eastAsia"/>
        </w:rPr>
        <w:t>　　图表 2025年同轴减速机发展趋势预测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2b70c22674006" w:history="1">
        <w:r>
          <w:rPr>
            <w:rStyle w:val="Hyperlink"/>
          </w:rPr>
          <w:t>2025-2031年中国同轴减速机市场调研与发展趋势研究报告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2b70c22674006" w:history="1">
        <w:r>
          <w:rPr>
            <w:rStyle w:val="Hyperlink"/>
          </w:rPr>
          <w:t>https://www.20087.com/6/93/TongZhouJianSuJiFaZhanQuShi.html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热点：减速机各种速比参数表、同轴减速机工作原理、行星减速机、同轴减速机构有哪些、4比1减速比齿轮示意图、同轴减速机\\HL150、同轴减速齿轮、同轴减速机电流误差原因、通用减速机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57cdb9e224500" w:history="1">
      <w:r>
        <w:rPr>
          <w:rStyle w:val="Hyperlink"/>
        </w:rPr>
        <w:t>2025-2031年中国同轴减速机市场调研与发展趋势研究报告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ongZhouJianSuJiFaZhanQuShi.html" TargetMode="External" Id="R0cc2b70c226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ongZhouJianSuJiFaZhanQuShi.html" TargetMode="External" Id="Rbc057cdb9e22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2024-10-14T02:44:00Z</dcterms:created>
  <dcterms:modified xsi:type="dcterms:W3CDTF">2024-10-14T03:44:00Z</dcterms:modified>
  <dc:subject>2025-2031年中国同轴减速机市场调研与发展趋势研究报告</dc:subject>
  <dc:title>2025-2031年中国同轴减速机市场调研与发展趋势研究报告</dc:title>
  <cp:keywords>2025-2031年中国同轴减速机市场调研与发展趋势研究报告</cp:keywords>
  <dc:description>2025-2031年中国同轴减速机市场调研与发展趋势研究报告</dc:description>
</cp:coreProperties>
</file>