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7457161784754" w:history="1">
              <w:r>
                <w:rPr>
                  <w:rStyle w:val="Hyperlink"/>
                </w:rPr>
                <w:t>2026-2032年中国容积传感器行业发展研究与市场前景报告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7457161784754" w:history="1">
              <w:r>
                <w:rPr>
                  <w:rStyle w:val="Hyperlink"/>
                </w:rPr>
                <w:t>2026-2032年中国容积传感器行业发展研究与市场前景报告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7457161784754" w:history="1">
                <w:r>
                  <w:rPr>
                    <w:rStyle w:val="Hyperlink"/>
                  </w:rPr>
                  <w:t>https://www.20087.com/6/83/RongJiChuanGanQiHangYeXianZhuangJiQianJing.html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传感器是用于实时监测容器内液体、颗粒或粉体体积或料位高度的工业传感装置，广泛应用于水处理、食品加工、制药及化工储运环节。主流技术包括超声波、雷达、电容式及称重式方案，其中非接触式雷达与超声波适用于腐蚀性或高温介质，称重法则在高精度计量场景（如反应釜配料）中不可替代。现代容积传感器普遍具备IP68防护、本质安全认证（ATEX）、数字通信接口（如Modbus、IO-Link）及自诊断功能，部分智能型号支持多点料位建模以补偿容器形状畸变。然而，在泡沫、粉尘或蒸汽环境下信号衰减严重、介电常数变化影响雷达精度、以及固体物料安息角导致体积换算误差，仍是复杂工况下的主要测量瓶颈。</w:t>
      </w:r>
      <w:r>
        <w:rPr>
          <w:rFonts w:hint="eastAsia"/>
        </w:rPr>
        <w:br/>
      </w:r>
      <w:r>
        <w:rPr>
          <w:rFonts w:hint="eastAsia"/>
        </w:rPr>
        <w:t>　　未来，容积传感器将聚焦多模态融合、数字孪生集成与自学习校准方向突破。市场调研网认为，超声波+3D视觉联合重建料堆三维形态，提升固体体积计算精度；AI算法根据历史填充模式动态修正密度参数。在系统层面，传感器数据直通工厂MES或数字孪生平台，实现库存自动预警与调度优化；无线低功耗版本支持偏远罐区部署。此外，面向生物制药，一次性使用容积传感器避免交叉污染。长远看，容积传感器将从“料位指示器”升级为“物料资产智能计量节点”，在全球供应链可视化与精益生产深化进程中，持续构建高可信、低运维、高响应的物料管理感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c7457161784754" w:history="1">
        <w:r>
          <w:rPr>
            <w:rStyle w:val="Hyperlink"/>
          </w:rPr>
          <w:t>2026-2032年中国容积传感器行业发展研究与市场前景报告</w:t>
        </w:r>
      </w:hyperlink>
      <w:r>
        <w:rPr>
          <w:rFonts w:hint="eastAsia"/>
        </w:rPr>
        <w:t>》，2025年容积传感器行业市场规模达 亿元，预计2032年市场规模将达 亿元，期间年均复合增长率（CAGR）达 %。报告系统分析了容积传感器行业的市场规模、竞争格局和技术发展现状，对容积传感器行业未来趋势做出客观预测。报告评估了容积传感器市场增长空间和投资风险，分析了重点企业的市场表现和战略布局，结合政策环境和消费需求变化，识别容积传感器行业潜在发展机遇，为投资者和企业决策者提供容积传感器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容积传感器市场特点分析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容积传感器行业发展周期特征分析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中国容积传感器行业发展环境分析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中国容积传感器行业发展经济环境分析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中国容积传感器行业发展政策环境分析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一、容积传感器行业政策影响分析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二、相关容积传感器行业标准分析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全球容积传感器行业市场发展调研分析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全球容积传感器行业市场运行环境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全球容积传感器行业市场发展情况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一、全球容积传感器行业市场供给分析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二、全球容积传感器行业市场需求分析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三、全球容积传感器行业主要国家地区发展情况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2026-2032年全球容积传感器行业市场规模趋势预测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中国容积传感器行业市场供需现状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中国容积传感器市场现状</w:t>
      </w:r>
      <w:r>
        <w:rPr>
          <w:rFonts w:hint="eastAsia"/>
        </w:rPr>
        <w:br/>
      </w:r>
      <w:r>
        <w:rPr>
          <w:rFonts w:hint="eastAsia"/>
        </w:rPr>
        <w:t>　　第二节 中国容积传感器产量情况分析及预测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一、容积传感器总体产能规模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二、2020-2025年中国容积传感器行业产量统计分析</w:t>
      </w:r>
      <w:r>
        <w:rPr>
          <w:rFonts w:hint="eastAsia"/>
        </w:rPr>
        <w:br/>
      </w:r>
      <w:r>
        <w:rPr>
          <w:rFonts w:hint="eastAsia"/>
        </w:rPr>
        <w:t>　　　　三、容积传感器行业区域产量分布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四、2026-2032年中国容积传感器行业产量预测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中国容积传感器市场需求分析及预测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一、2020-2025年中国容积传感器市场需求统计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二、中国容积传感器市场需求特点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三、2026-2032年中国容积传感器市场需求量预测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2025-2026年容积传感器行业技术发展现状及趋势分析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容积传感器行业技术发展现状分析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国内外容积传感器行业技术差异与原因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容积传感器行业技术发展方向、趋势预测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提升容积传感器行业技术能力策略建议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中国容积传感器行业现状调研分析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中国容积传感器行业发展现状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一、2025-2026年容积传感器行业品牌发展现状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二、2025-2026年容积传感器行业需求市场现状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三、2025-2026年容积传感器市场需求层次分析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四、2025-2026年中国容积传感器市场走向分析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中国容积传感器行业存在的问题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一、2025-2026年容积传感器产品市场存在的主要问题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二、2025-2026年国内容积传感器产品市场的三大瓶颈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三、2025-2026年容积传感器产品市场遭遇的规模难题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对中国容积传感器市场的分析及思考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一、容积传感器市场特点</w:t>
      </w:r>
      <w:r>
        <w:rPr>
          <w:rFonts w:hint="eastAsia"/>
        </w:rPr>
        <w:br/>
      </w:r>
      <w:r>
        <w:rPr>
          <w:rFonts w:hint="eastAsia"/>
        </w:rPr>
        <w:t>　　　　二、容积传感器市场分析</w:t>
      </w:r>
      <w:r>
        <w:rPr>
          <w:rFonts w:hint="eastAsia"/>
        </w:rPr>
        <w:br/>
      </w:r>
      <w:r>
        <w:rPr>
          <w:rFonts w:hint="eastAsia"/>
        </w:rPr>
        <w:t>　　　　三、容积传感器市场变化的方向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四、中国容积传感器行业发展的新思路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五、对中国容积传感器行业发展的思考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2020-2025年中国容积传感器产品市场进出口数据分析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2020-2025年中国容积传感器产品出口统计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2020-2025年中国容积传感器产品进口统计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2020-2025年中国容积传感器产品进出口价格对比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中国容积传感器主要进口来源地及出口目的地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容积传感器行业细分产品调研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容积传感器细分产品结构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2020-2025年中国容积传感器行业竞争态势分析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2025年容积传感器行业集中度分析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一、容积传感器市场集中度分析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二、容积传感器企业分布区域集中度分析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三、容积传感器区域消费集中度分析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2020-2025年容积传感器主要企业竞争力分析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2025年容积传感器行业竞争格局分析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一、容积传感器行业竞争分析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二、中外容积传感器产品竞争分析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三、国内容积传感器行业重点企业发展动向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容积传感器行业上下游产业链发展情况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容积传感器上游产业发展分析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容积传感器下游产业发展分析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容积传感器行业重点企业竞争力分析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容积传感器企业管理策略建议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提高容积传感器企业竞争力的策略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一、提高中国容积传感器企业核心竞争力的对策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二、容积传感器企业提升竞争力的主要方向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三、影响容积传感器企业核心竞争力的因素及提升途径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四、提高容积传感器企业竞争力的策略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对中国容积传感器品牌的战略思考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一、容积传感器实施品牌战略的意义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二、容积传感器企业品牌的现状分析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三、中国容积传感器企业的品牌战略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四、容积传感器品牌战略管理的策略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容积传感器行业发展趋势及投资风险预警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2026年容积传感器市场前景分析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2026年容积传感器行业发展趋势预测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影响容积传感器行业发展的主要因素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一、2026年影响容积传感器行业运行的有利因素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二、2026年影响容积传感器行业运行的稳定因素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三、2026年影响容积传感器行业运行的不利因素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四、2026年中国容积传感器行业发展面临的挑战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五、2026年中国容积传感器行业发展面临的机遇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容积传感器行业投资风险预警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一、2026年容积传感器行业市场风险及控制策略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二、2026年容积传感器行业政策风险及控制策略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三、2026年容积传感器行业经营风险及控制策略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四、2026年容积传感器同业竞争风险及控制策略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五、2026年容积传感器行业其他风险及控制策略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容积传感器市场研究结论</w:t>
      </w:r>
      <w:r>
        <w:rPr>
          <w:rFonts w:hint="eastAsia"/>
        </w:rPr>
        <w:br/>
      </w:r>
      <w:r>
        <w:rPr>
          <w:rFonts w:hint="eastAsia"/>
        </w:rPr>
        <w:t>　　第二节 容积传感器子行业研究结论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容积传感器市场发展建议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容积传感器行业历程</w:t>
      </w:r>
      <w:r>
        <w:rPr>
          <w:rFonts w:hint="eastAsia"/>
        </w:rPr>
        <w:br/>
      </w:r>
      <w:r>
        <w:rPr>
          <w:rFonts w:hint="eastAsia"/>
        </w:rPr>
        <w:t>　　图表 容积传感器行业生命周期</w:t>
      </w:r>
      <w:r>
        <w:rPr>
          <w:rFonts w:hint="eastAsia"/>
        </w:rPr>
        <w:br/>
      </w:r>
      <w:r>
        <w:rPr>
          <w:rFonts w:hint="eastAsia"/>
        </w:rPr>
        <w:t>　　图表 容积传感器行业产业链分析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2020-2025年容积传感器行业市场容量分析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2020-2025年中国容积传感器行业产量及增长趋势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2020-2025年中国容积传感器市场需求量及增速统计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2025年中国容积传感器行业需求领域分布格局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2020-2025年中国容积传感器行业盈利情况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2020-2025年中国容积传感器行业利润总额统计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2020-2025年中国容积传感器进口金额分析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2020-2025年中国容积传感器出口数量分析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2020-2025年中国容积传感器出口金额分析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2025年中国容积传感器进口国家及地区分析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2025年中国容积传感器出口国家及地区分析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2020-2025年中国容积传感器行业企业平均规模情况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容积传感器重点企业（一）经营情况分析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容积传感器重点企业（一）主要经济指标情况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容积传感器重点企业（二）经营情况分析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容积传感器重点企业（二）主要经济指标情况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容积传感器重点企业（三）经营情况分析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容积传感器重点企业（三）主要经济指标情况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容积传感器重点企业（三）成长能力情况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2026-2032年中国容积传感器行业产能预测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2026-2032年中国容积传感器行业产量预测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2026-2032年中国容积传感器市场需求量预测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2026-2032年中国容积传感器行业供需平衡预测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2026-2032年中国容积传感器行业市场容量预测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2026-2032年中国容积传感器行业市场规模预测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2026年中国容积传感器市场前景分析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2026年中国容积传感器发展趋势预测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7457161784754" w:history="1">
        <w:r>
          <w:rPr>
            <w:rStyle w:val="Hyperlink"/>
          </w:rPr>
          <w:t>2026-2032年中国容积传感器行业发展研究与市场前景报告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7457161784754" w:history="1">
        <w:r>
          <w:rPr>
            <w:rStyle w:val="Hyperlink"/>
          </w:rPr>
          <w:t>https://www.20087.com/6/83/RongJiChuanGanQiHangYeXianZhuangJiQianJing.html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热点：压力感应传感器、容积传感器报警、光学液位传感器、容积传感器工作原理、多模态传感器、容积传感器路虎发现5维修多少钱、汽车容积传感器是什么、容积式流量传感器、MEMS传感器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004b0f80241f9" w:history="1">
      <w:r>
        <w:rPr>
          <w:rStyle w:val="Hyperlink"/>
        </w:rPr>
        <w:t>2026-2032年中国容积传感器行业发展研究与市场前景报告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RongJiChuanGanQiHangYeXianZhuangJiQianJing.html" TargetMode="External" Id="R43c745716178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RongJiChuanGanQiHangYeXianZhuangJiQianJing.html" TargetMode="External" Id="R635004b0f80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2026-06-17T04:26:42Z</dcterms:created>
  <dcterms:modified xsi:type="dcterms:W3CDTF">2026-06-17T05:26:42Z</dcterms:modified>
  <dc:subject>2026-2032年中国容积传感器行业发展研究与市场前景报告</dc:subject>
  <dc:title>2026-2032年中国容积传感器行业发展研究与市场前景报告</dc:title>
  <cp:keywords>2026-2032年中国容积传感器行业发展研究与市场前景报告</cp:keywords>
  <dc:description>2026-2032年中国容积传感器行业发展研究与市场前景报告</dc:description>
</cp:coreProperties>
</file>