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b4ccbefb04bbd" w:history="1">
              <w:r>
                <w:rPr>
                  <w:rStyle w:val="Hyperlink"/>
                </w:rPr>
                <w:t>2024-2030年中国高端芯片市场研究与前景趋势预测报告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b4ccbefb04bbd" w:history="1">
              <w:r>
                <w:rPr>
                  <w:rStyle w:val="Hyperlink"/>
                </w:rPr>
                <w:t>2024-2030年中国高端芯片市场研究与前景趋势预测报告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b4ccbefb04bbd" w:history="1">
                <w:r>
                  <w:rPr>
                    <w:rStyle w:val="Hyperlink"/>
                  </w:rPr>
                  <w:t>https://www.20087.com/6/33/GaoDuanXinPianHangYeQuShi.html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芯片是信息技术的核心，对于推动数字经济、人工智能、5G通信等领域的发展至关重要。近年来，全球高端芯片行业呈现出技术迭代加速、竞争格局重塑的特点。一方面，摩尔定律的放缓促使行业转向异构计算、三维堆叠等新型架构，以实现更高的算力密度和能效比。另一方面，各国对半导体产业的战略布局，尤其是对先进制程和关键材料的投入，加剧了全球芯片市场的竞争。</w:t>
      </w:r>
      <w:r>
        <w:rPr>
          <w:rFonts w:hint="eastAsia"/>
        </w:rPr>
        <w:br/>
      </w:r>
      <w:r>
        <w:rPr>
          <w:rFonts w:hint="eastAsia"/>
        </w:rPr>
        <w:t>　　未来，高端芯片行业的发展将更加侧重于创新突破和生态构建。创新突破方面，行业将探索超越硅基的新材料和新原理，如碳纳米管、量子点、自旋电子等，以期实现颠覆性的性能提升。生态构建方面，高端芯片企业将加强与硬件、软件、应用等上下游伙伴的合作，共同打造开放、兼容、安全的芯片生态系统，促进整个产业链的协同发展。此外，随着数据安全和隐私保护意识的增强，高端芯片将集成更多的加密算法和安全协议，确保数据在传输和存储过程中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b4ccbefb04bbd" w:history="1">
        <w:r>
          <w:rPr>
            <w:rStyle w:val="Hyperlink"/>
          </w:rPr>
          <w:t>2024-2030年中国高端芯片市场研究与前景趋势预测报告</w:t>
        </w:r>
      </w:hyperlink>
      <w:r>
        <w:rPr>
          <w:rFonts w:hint="eastAsia"/>
        </w:rPr>
        <w:t>》全面分析了高端芯片行业的现状，深入探讨了高端芯片市场需求、市场规模及价格波动。高端芯片报告探讨了产业链关键环节，并对高端芯片各细分市场进行了研究。同时，基于权威数据和专业分析，科学预测了高端芯片市场前景与发展趋势。此外，还评估了高端芯片重点企业的经营状况，包括品牌影响力、市场集中度以及竞争格局，并审慎剖析了潜在风险与机遇。高端芯片报告以其专业性、科学性和权威性，成为高端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2023-2024年高端芯片市场特点分析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高端芯片行业发展周期特征分析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2023-2024年中国高端芯片行业发展环境分析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中国高端芯片行业发展经济环境分析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中国高端芯片行业发展政策环境分析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一、高端芯片行业政策影响分析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2023-2024年全球高端芯片行业市场发展调研分析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全球高端芯片行业市场运行环境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全球高端芯片行业市场发展情况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一、全球高端芯片行业市场供给分析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二、全球高端芯片行业市场需求分析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三、全球高端芯片行业主要国家地区发展情况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2024-2030年全球高端芯片行业市场规模趋势预测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2023-2024年中国高端芯片市场现状</w:t>
      </w:r>
      <w:r>
        <w:rPr>
          <w:rFonts w:hint="eastAsia"/>
        </w:rPr>
        <w:br/>
      </w:r>
      <w:r>
        <w:rPr>
          <w:rFonts w:hint="eastAsia"/>
        </w:rPr>
        <w:t>　　第二节 中国高端芯片产量分析及预测</w:t>
      </w:r>
      <w:r>
        <w:rPr>
          <w:rFonts w:hint="eastAsia"/>
        </w:rPr>
        <w:br/>
      </w:r>
      <w:r>
        <w:rPr>
          <w:rFonts w:hint="eastAsia"/>
        </w:rPr>
        <w:t>　　　　一、高端芯片总体产能规模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二、2019-2024年中国高端芯片产量统计</w:t>
      </w:r>
      <w:r>
        <w:rPr>
          <w:rFonts w:hint="eastAsia"/>
        </w:rPr>
        <w:br/>
      </w:r>
      <w:r>
        <w:rPr>
          <w:rFonts w:hint="eastAsia"/>
        </w:rPr>
        <w:t>　　　　三、高端芯片行业供给区域分布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四、2024-2030年中国高端芯片产量预测</w:t>
      </w:r>
      <w:r>
        <w:rPr>
          <w:rFonts w:hint="eastAsia"/>
        </w:rPr>
        <w:br/>
      </w:r>
      <w:r>
        <w:rPr>
          <w:rFonts w:hint="eastAsia"/>
        </w:rPr>
        <w:t>　　第三节 中国高端芯片市场需求分析及预测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一、2019-2024年中国高端芯片市场需求统计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二、中国高端芯片市场需求特点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三、2024-2030年中国高端芯片市场需求量预测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2023-2024年中国高端芯片行业现状调研分析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中国高端芯片行业发展现状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一、2023-2024年高端芯片行业品牌发展现状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二、2023-2024年高端芯片行业需求市场现状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三、2023-2024年高端芯片市场需求层次分析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四、2023-2024年中国高端芯片市场走向分析</w:t>
      </w:r>
      <w:r>
        <w:rPr>
          <w:rFonts w:hint="eastAsia"/>
        </w:rPr>
        <w:br/>
      </w:r>
      <w:r>
        <w:rPr>
          <w:rFonts w:hint="eastAsia"/>
        </w:rPr>
        <w:t>　　第二节 中国高端芯片产品技术分析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一、2023-2024年高端芯片产品技术变化特点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二、2023-2024年高端芯片产品市场的新技术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三、2023-2024年高端芯片产品市场现状分析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中国高端芯片行业存在的问题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一、2023-2024年高端芯片产品市场存在的主要问题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二、2023-2024年国内高端芯片产品市场的三大瓶颈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三、2023-2024年高端芯片产品市场遭遇的规模难题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对中国高端芯片市场的分析及思考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一、高端芯片市场特点</w:t>
      </w:r>
      <w:r>
        <w:rPr>
          <w:rFonts w:hint="eastAsia"/>
        </w:rPr>
        <w:br/>
      </w:r>
      <w:r>
        <w:rPr>
          <w:rFonts w:hint="eastAsia"/>
        </w:rPr>
        <w:t>　　　　二、高端芯片市场分析</w:t>
      </w:r>
      <w:r>
        <w:rPr>
          <w:rFonts w:hint="eastAsia"/>
        </w:rPr>
        <w:br/>
      </w:r>
      <w:r>
        <w:rPr>
          <w:rFonts w:hint="eastAsia"/>
        </w:rPr>
        <w:t>　　　　三、高端芯片市场变化的方向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四、中国高端芯片行业发展的新思路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五、对中国高端芯片行业发展的思考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2019-2024年中国高端芯片产品市场进出口数据分析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2019-2024年中国高端芯片产品出口统计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2019-2024年中国高端芯片产品进口统计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2019-2024年中国高端芯片产品进出口价格对比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中国高端芯片主要进口来源地及出口目的地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高端芯片行业细分产品调研</w:t>
      </w:r>
      <w:r>
        <w:rPr>
          <w:rFonts w:hint="eastAsia"/>
        </w:rPr>
        <w:br/>
      </w:r>
      <w:r>
        <w:rPr>
          <w:rFonts w:hint="eastAsia"/>
        </w:rPr>
        <w:t>　　第一节 高端芯片细分产品结构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2024年高端芯片行业集中度分析</w:t>
      </w:r>
      <w:r>
        <w:rPr>
          <w:rFonts w:hint="eastAsia"/>
        </w:rPr>
        <w:br/>
      </w:r>
      <w:r>
        <w:rPr>
          <w:rFonts w:hint="eastAsia"/>
        </w:rPr>
        <w:t>　　　　一、高端芯片市场集中度分析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二、高端芯片企业分布区域集中度分析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三、高端芯片区域消费集中度分析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2019-2024年高端芯片主要企业竞争力分析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2023-2024年高端芯片行业竞争格局分析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二、中外高端芯片产品竞争分析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三、国内高端芯片行业重点企业发展动向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高端芯片上游产业发展分析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高端芯片下游产业发展分析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2024年高端芯片企业管理策略建议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提高高端芯片企业竞争力的策略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一、提高中国高端芯片企业核心竞争力的对策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二、高端芯片企业提升竞争力的主要方向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三、影响高端芯片企业核心竞争力的因素及提升途径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四、提高高端芯片企业竞争力的策略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对中国高端芯片品牌的战略思考</w:t>
      </w:r>
      <w:r>
        <w:rPr>
          <w:rFonts w:hint="eastAsia"/>
        </w:rPr>
        <w:br/>
      </w:r>
      <w:r>
        <w:rPr>
          <w:rFonts w:hint="eastAsia"/>
        </w:rPr>
        <w:t>　　　　一、高端芯片实施品牌战略的意义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二、高端芯片企业品牌的现状分析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三、中国高端芯片企业的品牌战略</w:t>
      </w:r>
      <w:r>
        <w:rPr>
          <w:rFonts w:hint="eastAsia"/>
        </w:rPr>
        <w:br/>
      </w:r>
      <w:r>
        <w:rPr>
          <w:rFonts w:hint="eastAsia"/>
        </w:rPr>
        <w:t>　　　　四、高端芯片品牌战略管理的策略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2024年高端芯片市场前景分析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2024年高端芯片行业发展趋势预测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影响高端芯片行业发展的主要因素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一、2024年影响高端芯片行业运行的有利因素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二、2024年影响高端芯片行业运行的稳定因素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三、2024年影响高端芯片行业运行的不利因素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四、2024年中国高端芯片行业发展面临的挑战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五、2024年中国高端芯片行业发展面临的机遇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高端芯片行业投资风险预警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一、2024年高端芯片行业市场风险及控制策略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二、2024年高端芯片行业政策风险及控制策略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三、2024年高端芯片行业经营风险及控制策略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四、2024年高端芯片同业竞争风险及控制策略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五、2024年高端芯片行业其他风险及控制策略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高端芯片市场研究结论</w:t>
      </w:r>
      <w:r>
        <w:rPr>
          <w:rFonts w:hint="eastAsia"/>
        </w:rPr>
        <w:br/>
      </w:r>
      <w:r>
        <w:rPr>
          <w:rFonts w:hint="eastAsia"/>
        </w:rPr>
        <w:t>　　第二节 高端芯片子行业研究结论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中-智-林-－高端芯片市场发展建议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高端芯片行业类别</w:t>
      </w:r>
      <w:r>
        <w:rPr>
          <w:rFonts w:hint="eastAsia"/>
        </w:rPr>
        <w:br/>
      </w:r>
      <w:r>
        <w:rPr>
          <w:rFonts w:hint="eastAsia"/>
        </w:rPr>
        <w:t>　　图表 高端芯片行业产业链调研</w:t>
      </w:r>
      <w:r>
        <w:rPr>
          <w:rFonts w:hint="eastAsia"/>
        </w:rPr>
        <w:br/>
      </w:r>
      <w:r>
        <w:rPr>
          <w:rFonts w:hint="eastAsia"/>
        </w:rPr>
        <w:t>　　图表 高端芯片行业现状</w:t>
      </w:r>
      <w:r>
        <w:rPr>
          <w:rFonts w:hint="eastAsia"/>
        </w:rPr>
        <w:br/>
      </w:r>
      <w:r>
        <w:rPr>
          <w:rFonts w:hint="eastAsia"/>
        </w:rPr>
        <w:t>　　图表 高端芯片行业标准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2019-2024年中国高端芯片市场规模</w:t>
      </w:r>
      <w:r>
        <w:rPr>
          <w:rFonts w:hint="eastAsia"/>
        </w:rPr>
        <w:br/>
      </w:r>
      <w:r>
        <w:rPr>
          <w:rFonts w:hint="eastAsia"/>
        </w:rPr>
        <w:t>　　图表 2024年中国高端芯片行业产能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2019-2024年中国高端芯片产量</w:t>
      </w:r>
      <w:r>
        <w:rPr>
          <w:rFonts w:hint="eastAsia"/>
        </w:rPr>
        <w:br/>
      </w:r>
      <w:r>
        <w:rPr>
          <w:rFonts w:hint="eastAsia"/>
        </w:rPr>
        <w:t>　　图表 高端芯片行业动态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2019-2024年中国高端芯片市场需求量</w:t>
      </w:r>
      <w:r>
        <w:rPr>
          <w:rFonts w:hint="eastAsia"/>
        </w:rPr>
        <w:br/>
      </w:r>
      <w:r>
        <w:rPr>
          <w:rFonts w:hint="eastAsia"/>
        </w:rPr>
        <w:t>　　图表 2024年中国高端芯片行业需求区域调研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2019-2024年中国高端芯片行情</w:t>
      </w:r>
      <w:r>
        <w:rPr>
          <w:rFonts w:hint="eastAsia"/>
        </w:rPr>
        <w:br/>
      </w:r>
      <w:r>
        <w:rPr>
          <w:rFonts w:hint="eastAsia"/>
        </w:rPr>
        <w:t>　　图表 2019-2024年中国高端芯片价格走势图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2019-2024年中国高端芯片出口数据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**地区高端芯片市场规模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**地区高端芯片市场调研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**地区高端芯片市场规模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**地区高端芯片市场调研</w:t>
      </w:r>
      <w:r>
        <w:rPr>
          <w:rFonts w:hint="eastAsia"/>
        </w:rPr>
        <w:br/>
      </w:r>
      <w:r>
        <w:rPr>
          <w:rFonts w:hint="eastAsia"/>
        </w:rPr>
        <w:t>　　图表 **地区高端芯片行业市场需求分析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高端芯片行业竞争对手分析</w:t>
      </w:r>
      <w:r>
        <w:rPr>
          <w:rFonts w:hint="eastAsia"/>
        </w:rPr>
        <w:br/>
      </w:r>
      <w:r>
        <w:rPr>
          <w:rFonts w:hint="eastAsia"/>
        </w:rPr>
        <w:t>　　图表 高端芯片重点企业（一）基本信息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2024-2030年中国高端芯片市场规模预测</w:t>
      </w:r>
      <w:r>
        <w:rPr>
          <w:rFonts w:hint="eastAsia"/>
        </w:rPr>
        <w:br/>
      </w:r>
      <w:r>
        <w:rPr>
          <w:rFonts w:hint="eastAsia"/>
        </w:rPr>
        <w:t>　　图表 高端芯片行业准入条件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2024-2030年中国高端芯片行业信息化</w:t>
      </w:r>
      <w:r>
        <w:rPr>
          <w:rFonts w:hint="eastAsia"/>
        </w:rPr>
        <w:br/>
      </w:r>
      <w:r>
        <w:rPr>
          <w:rFonts w:hint="eastAsia"/>
        </w:rPr>
        <w:t>　　图表 2024年中国高端芯片市场前景分析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b4ccbefb04bbd" w:history="1">
        <w:r>
          <w:rPr>
            <w:rStyle w:val="Hyperlink"/>
          </w:rPr>
          <w:t>2024-2030年中国高端芯片市场研究与前景趋势预测报告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b4ccbefb04bbd" w:history="1">
        <w:r>
          <w:rPr>
            <w:rStyle w:val="Hyperlink"/>
          </w:rPr>
          <w:t>https://www.20087.com/6/33/GaoDuanXinPianHangYeQuShi.html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5cfa9133a41bc" w:history="1">
      <w:r>
        <w:rPr>
          <w:rStyle w:val="Hyperlink"/>
        </w:rPr>
        <w:t>2024-2030年中国高端芯片市场研究与前景趋势预测报告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aoDuanXinPianHangYeQuShi.html" TargetMode="External" Id="R3c3b4ccbefb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aoDuanXinPianHangYeQuShi.html" TargetMode="External" Id="Rd605cfa9133a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2023-11-22T06:35:00Z</dcterms:created>
  <dcterms:modified xsi:type="dcterms:W3CDTF">2023-11-22T07:35:00Z</dcterms:modified>
  <dc:subject>2024-2030年中国高端芯片市场研究与前景趋势预测报告</dc:subject>
  <dc:title>2024-2030年中国高端芯片市场研究与前景趋势预测报告</dc:title>
  <cp:keywords>2024-2030年中国高端芯片市场研究与前景趋势预测报告</cp:keywords>
  <dc:description>2024-2030年中国高端芯片市场研究与前景趋势预测报告</dc:description>
</cp:coreProperties>
</file>