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fb721ed84ae1" w:history="1">
              <w:r>
                <w:rPr>
                  <w:rStyle w:val="Hyperlink"/>
                </w:rPr>
                <w:t>2025-2031年中国农机流通行业发展研究分析与发展趋势预测报告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fb721ed84ae1" w:history="1">
              <w:r>
                <w:rPr>
                  <w:rStyle w:val="Hyperlink"/>
                </w:rPr>
                <w:t>2025-2031年中国农机流通行业发展研究分析与发展趋势预测报告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1fb721ed84ae1" w:history="1">
                <w:r>
                  <w:rPr>
                    <w:rStyle w:val="Hyperlink"/>
                  </w:rPr>
                  <w:t>https://www.20087.com/M_JiXieJiDian/37/NongJiLiuTongShiChangQianJingFenXiYuCe.html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涉及农业机械的销售、租赁、维修和更新换代，是现代农业产业链中的重要环节。随着农业机械化水平的提高，农机流通市场呈现出规模化、网络化的特点。电商平台的介入，降低了农机交易的成本，拓宽了销售渠道。同时，农机后市场的服务体系建设，如维修保养和配件供应，成为提升客户满意度的关键因素。</w:t>
      </w:r>
      <w:r>
        <w:rPr>
          <w:rFonts w:hint="eastAsia"/>
        </w:rPr>
        <w:br/>
      </w:r>
      <w:r>
        <w:rPr>
          <w:rFonts w:hint="eastAsia"/>
        </w:rPr>
        <w:t>　　未来，农机流通将更加注重智能化和可持续性。智能化方面，通过物联网和大数据技术，实现农机设备的远程监控和预防性维护，提高农机使用效率和寿命。可持续性方面，将推广高效节能的农机产品，鼓励旧农机回收再制造，减少资源浪费和环境污染。此外，共享农机平台的发展，将提高农机资源的利用率，降低农民的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fb721ed84ae1" w:history="1">
        <w:r>
          <w:rPr>
            <w:rStyle w:val="Hyperlink"/>
          </w:rPr>
          <w:t>2025-2031年中国农机流通行业发展研究分析与发展趋势预测报告</w:t>
        </w:r>
      </w:hyperlink>
      <w:r>
        <w:rPr>
          <w:rFonts w:hint="eastAsia"/>
        </w:rPr>
        <w:t>》基于多年行业研究积累，结合农机流通市场发展现状，依托行业权威数据资源和长期市场监测数据库，对农机流通市场规模、技术现状及未来方向进行了全面分析。报告梳理了农机流通行业竞争格局，重点评估了主要企业的市场表现及品牌影响力，并通过SWOT分析揭示了农机流通行业机遇与潜在风险。同时，报告对农机流通市场前景和发展趋势进行了科学预测，为投资者提供了投资价值判断和策略建议，助力把握农机流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中国农机流通行业发展概述</w:t>
      </w:r>
      <w:r>
        <w:rPr>
          <w:rFonts w:hint="eastAsia"/>
        </w:rPr>
        <w:br/>
      </w:r>
      <w:r>
        <w:rPr>
          <w:rFonts w:hint="eastAsia"/>
        </w:rPr>
        <w:t>　　第一节 农机流通行业发展情况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最近3-5年中国农机流通行业经济指标分析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中国农机流通行业竞争力指标分析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中国农机流通行业经济指标国际比较分析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全球农机流通行业市场需求分析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全球农机流通行业市场供给分析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一、农机流通行业需求市场</w:t>
      </w:r>
      <w:r>
        <w:rPr>
          <w:rFonts w:hint="eastAsia"/>
        </w:rPr>
        <w:br/>
      </w:r>
      <w:r>
        <w:rPr>
          <w:rFonts w:hint="eastAsia"/>
        </w:rPr>
        <w:t>　　　　二、农机流通行业客户结构</w:t>
      </w:r>
      <w:r>
        <w:rPr>
          <w:rFonts w:hint="eastAsia"/>
        </w:rPr>
        <w:br/>
      </w:r>
      <w:r>
        <w:rPr>
          <w:rFonts w:hint="eastAsia"/>
        </w:rPr>
        <w:t>　　　　三、农机流通行业需求的地区差异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一、农机流通行业的需求预测</w:t>
      </w:r>
      <w:r>
        <w:rPr>
          <w:rFonts w:hint="eastAsia"/>
        </w:rPr>
        <w:br/>
      </w:r>
      <w:r>
        <w:rPr>
          <w:rFonts w:hint="eastAsia"/>
        </w:rPr>
        <w:t>　　　　二、农机流通行业的供应预测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农机流通产业链的分析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农机流通行业主要市场大区发展状况及竞争力研究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农机流通行业领域2025-2031年需求量预测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2025-2031年农机流通行业领域需求功能预测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2025-2031年农机流通行业领域需求市场格局预测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农机流通市场竞争格局分析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农机流通行业主要企业竞争力分析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农机流通行业竞争格局分析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一、2025年农机流通行业竞争分析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二、2025年国内外农机流通竞争分析</w:t>
      </w:r>
      <w:r>
        <w:rPr>
          <w:rFonts w:hint="eastAsia"/>
        </w:rPr>
        <w:br/>
      </w:r>
      <w:r>
        <w:rPr>
          <w:rFonts w:hint="eastAsia"/>
        </w:rPr>
        <w:t>　　　　三、2025年中国农机流通市场竞争分析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四、2025年中国农机流通市场集中度分析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三、中国农机流通行业参与国际竞争的战略市场定位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星光农机股份有限公司分析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山东牟平农业机械有限责任公司分析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第四节 中国农业机械华北集团有限公司分析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黑龙江省农业机械有限责任公司分析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中农集团农机控股有限公司析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辽宁省新民市农业机械有限公司分析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江苏苏欣农机连锁有限公司分析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山西省长治市农业机械总公司分析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青海省农牧机械有限公司分析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2025年中国农机流通行业整体运行指标分析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中国农机流通行业总体规模分析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中国农机流通行业产销分析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中国农机流通行业财务指标总体分析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中国农机流通行业SWOT分析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2025-2031年农机流通行业投资价值评估分析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中智.林－营销分析与营销模式推荐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2025年我国农业机械产品产量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2020-2025年中国农机流通行业销售收入</w:t>
      </w:r>
      <w:r>
        <w:rPr>
          <w:rFonts w:hint="eastAsia"/>
        </w:rPr>
        <w:br/>
      </w:r>
      <w:r>
        <w:rPr>
          <w:rFonts w:hint="eastAsia"/>
        </w:rPr>
        <w:t>　　图表 中国农机消费主体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2020-2025年农机流通企业和农机经销点数量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2020-2025年农机流通企业和农机经销点从业人员</w:t>
      </w:r>
      <w:r>
        <w:rPr>
          <w:rFonts w:hint="eastAsia"/>
        </w:rPr>
        <w:br/>
      </w:r>
      <w:r>
        <w:rPr>
          <w:rFonts w:hint="eastAsia"/>
        </w:rPr>
        <w:t>　　图表 2020-2025年农机流通企业和农机经销点平均从业人员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2020-2025年中国农机流通行业产值规模及增长走势</w:t>
      </w:r>
      <w:r>
        <w:rPr>
          <w:rFonts w:hint="eastAsia"/>
        </w:rPr>
        <w:br/>
      </w:r>
      <w:r>
        <w:rPr>
          <w:rFonts w:hint="eastAsia"/>
        </w:rPr>
        <w:t>　　图表 2025年全国重点农机流通市场情况</w:t>
      </w:r>
      <w:r>
        <w:rPr>
          <w:rFonts w:hint="eastAsia"/>
        </w:rPr>
        <w:br/>
      </w:r>
      <w:r>
        <w:rPr>
          <w:rFonts w:hint="eastAsia"/>
        </w:rPr>
        <w:t>　　图表 2025年农机主产区企业数、营业收入及利润分析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2025年北京主要副农产品</w:t>
      </w:r>
      <w:r>
        <w:rPr>
          <w:rFonts w:hint="eastAsia"/>
        </w:rPr>
        <w:br/>
      </w:r>
      <w:r>
        <w:rPr>
          <w:rFonts w:hint="eastAsia"/>
        </w:rPr>
        <w:t>　　图表 2025年天津市主副农产品</w:t>
      </w:r>
      <w:r>
        <w:rPr>
          <w:rFonts w:hint="eastAsia"/>
        </w:rPr>
        <w:br/>
      </w:r>
      <w:r>
        <w:rPr>
          <w:rFonts w:hint="eastAsia"/>
        </w:rPr>
        <w:t>　　图表 2025年河北粮食产量</w:t>
      </w:r>
      <w:r>
        <w:rPr>
          <w:rFonts w:hint="eastAsia"/>
        </w:rPr>
        <w:br/>
      </w:r>
      <w:r>
        <w:rPr>
          <w:rFonts w:hint="eastAsia"/>
        </w:rPr>
        <w:t>　　图表 2025年内蒙古自治区主要农畜产品产量和牲畜存栏数</w:t>
      </w:r>
      <w:r>
        <w:rPr>
          <w:rFonts w:hint="eastAsia"/>
        </w:rPr>
        <w:br/>
      </w:r>
      <w:r>
        <w:rPr>
          <w:rFonts w:hint="eastAsia"/>
        </w:rPr>
        <w:t>　　图表 2025年湖北省主要农产品产量（万吨）</w:t>
      </w:r>
      <w:r>
        <w:rPr>
          <w:rFonts w:hint="eastAsia"/>
        </w:rPr>
        <w:br/>
      </w:r>
      <w:r>
        <w:rPr>
          <w:rFonts w:hint="eastAsia"/>
        </w:rPr>
        <w:t>　　图表 2025年河南省主要农产品产量</w:t>
      </w:r>
      <w:r>
        <w:rPr>
          <w:rFonts w:hint="eastAsia"/>
        </w:rPr>
        <w:br/>
      </w:r>
      <w:r>
        <w:rPr>
          <w:rFonts w:hint="eastAsia"/>
        </w:rPr>
        <w:t>　　图表 2020-2025年广东省粮食产量</w:t>
      </w:r>
      <w:r>
        <w:rPr>
          <w:rFonts w:hint="eastAsia"/>
        </w:rPr>
        <w:br/>
      </w:r>
      <w:r>
        <w:rPr>
          <w:rFonts w:hint="eastAsia"/>
        </w:rPr>
        <w:t>　　图表 广西壮族自治区主要农产品</w:t>
      </w:r>
      <w:r>
        <w:rPr>
          <w:rFonts w:hint="eastAsia"/>
        </w:rPr>
        <w:br/>
      </w:r>
      <w:r>
        <w:rPr>
          <w:rFonts w:hint="eastAsia"/>
        </w:rPr>
        <w:t>　　图表 2025年农林牧渔业主要产品产量及其增长速度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2025年上海市及域外主要农副产品产量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2025年江苏省主要农副产品产量及增长率</w:t>
      </w:r>
      <w:r>
        <w:rPr>
          <w:rFonts w:hint="eastAsia"/>
        </w:rPr>
        <w:br/>
      </w:r>
      <w:r>
        <w:rPr>
          <w:rFonts w:hint="eastAsia"/>
        </w:rPr>
        <w:t>　　图表 2025年浙江主要农产品产量</w:t>
      </w:r>
      <w:r>
        <w:rPr>
          <w:rFonts w:hint="eastAsia"/>
        </w:rPr>
        <w:br/>
      </w:r>
      <w:r>
        <w:rPr>
          <w:rFonts w:hint="eastAsia"/>
        </w:rPr>
        <w:t>　　图表 2025年安徽省主要农产品产量及增长速度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2025年江西省主要农产品产量及其增长速度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2025年山东省主要农产品情况</w:t>
      </w:r>
      <w:r>
        <w:rPr>
          <w:rFonts w:hint="eastAsia"/>
        </w:rPr>
        <w:br/>
      </w:r>
      <w:r>
        <w:rPr>
          <w:rFonts w:hint="eastAsia"/>
        </w:rPr>
        <w:t>　　图表 2020-2025年福建省粮食产量及增长率</w:t>
      </w:r>
      <w:r>
        <w:rPr>
          <w:rFonts w:hint="eastAsia"/>
        </w:rPr>
        <w:br/>
      </w:r>
      <w:r>
        <w:rPr>
          <w:rFonts w:hint="eastAsia"/>
        </w:rPr>
        <w:t>　　图表 2025年福建省主要农产品产量及增长率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2020-2025年吉林省粮食产量</w:t>
      </w:r>
      <w:r>
        <w:rPr>
          <w:rFonts w:hint="eastAsia"/>
        </w:rPr>
        <w:br/>
      </w:r>
      <w:r>
        <w:rPr>
          <w:rFonts w:hint="eastAsia"/>
        </w:rPr>
        <w:t>　　图表 2025年吉林省主要农副产品产量及其增长速度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2025年重庆市主要农产品产量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2025年贵州省主要农产品产量（单位：万吨）及其增长速度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2020-2025年陕西省粮食产量</w:t>
      </w:r>
      <w:r>
        <w:rPr>
          <w:rFonts w:hint="eastAsia"/>
        </w:rPr>
        <w:br/>
      </w:r>
      <w:r>
        <w:rPr>
          <w:rFonts w:hint="eastAsia"/>
        </w:rPr>
        <w:t>　　图表 2025年陕西省主要农产品</w:t>
      </w:r>
      <w:r>
        <w:rPr>
          <w:rFonts w:hint="eastAsia"/>
        </w:rPr>
        <w:br/>
      </w:r>
      <w:r>
        <w:rPr>
          <w:rFonts w:hint="eastAsia"/>
        </w:rPr>
        <w:t>　　图表 2025年青海省主要农产品产量及增长率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2020-2025年宁夏回族自治区粮食产量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2025年各省（市、区）评价指标数据情况</w:t>
      </w:r>
      <w:r>
        <w:rPr>
          <w:rFonts w:hint="eastAsia"/>
        </w:rPr>
        <w:br/>
      </w:r>
      <w:r>
        <w:rPr>
          <w:rFonts w:hint="eastAsia"/>
        </w:rPr>
        <w:t>　　图表 中国七个主产区包含的重点区域情况</w:t>
      </w:r>
      <w:r>
        <w:rPr>
          <w:rFonts w:hint="eastAsia"/>
        </w:rPr>
        <w:br/>
      </w:r>
      <w:r>
        <w:rPr>
          <w:rFonts w:hint="eastAsia"/>
        </w:rPr>
        <w:t>　　图表 三个层级的发展区</w:t>
      </w:r>
      <w:r>
        <w:rPr>
          <w:rFonts w:hint="eastAsia"/>
        </w:rPr>
        <w:br/>
      </w:r>
      <w:r>
        <w:rPr>
          <w:rFonts w:hint="eastAsia"/>
        </w:rPr>
        <w:t>　　图表 中国重点农机流通市场布局</w:t>
      </w:r>
      <w:r>
        <w:rPr>
          <w:rFonts w:hint="eastAsia"/>
        </w:rPr>
        <w:br/>
      </w:r>
      <w:r>
        <w:rPr>
          <w:rFonts w:hint="eastAsia"/>
        </w:rPr>
        <w:t>　　图表 2025年农机流通行业重点企业资产总计对比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农业机械个细分市场占总市场的结构比例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2020-2025年吉峰农机连锁股份有限公司利润百分比分析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2025年星光农机股份有限公司主营构成分析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2020-2025年星光农机股份有限公司利润百分比分析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星光农机股份有限公司服务流程图</w:t>
      </w:r>
      <w:r>
        <w:rPr>
          <w:rFonts w:hint="eastAsia"/>
        </w:rPr>
        <w:br/>
      </w:r>
      <w:r>
        <w:rPr>
          <w:rFonts w:hint="eastAsia"/>
        </w:rPr>
        <w:t>　　图表 江苏苏欣农机连锁发展有限公司发展分析</w:t>
      </w:r>
      <w:r>
        <w:rPr>
          <w:rFonts w:hint="eastAsia"/>
        </w:rPr>
        <w:br/>
      </w:r>
      <w:r>
        <w:rPr>
          <w:rFonts w:hint="eastAsia"/>
        </w:rPr>
        <w:t>　　图表 我国农机流通行业销售收入状况（2310家企业）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我国农机流通行业毛利率分析（2310家企业）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我国农机流通行业资产利润率分析（2310家企业）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我国农机流通行业销售利润率分析（2310家企业）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我国农机流通行业成本费用利润率分析（2310家企业）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我国农机流通行业负债状况（2310家企业）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我国农机流通行业偿债能力分析（2310家企业）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我国农机流通行业应收账款状况（2310家企业）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我国农机流通行业流动资产状况（2310家企业）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我国农机流通行业利润增长状况（2310家企业）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fb721ed84ae1" w:history="1">
        <w:r>
          <w:rPr>
            <w:rStyle w:val="Hyperlink"/>
          </w:rPr>
          <w:t>2025-2031年中国农机流通行业发展研究分析与发展趋势预测报告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1fb721ed84ae1" w:history="1">
        <w:r>
          <w:rPr>
            <w:rStyle w:val="Hyperlink"/>
          </w:rPr>
          <w:t>https://www.20087.com/M_JiXieJiDian/37/NongJiLiuTongShiChangQianJingFenXiYuCe.html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9f661dd2c41a0" w:history="1">
      <w:r>
        <w:rPr>
          <w:rStyle w:val="Hyperlink"/>
        </w:rPr>
        <w:t>2025-2031年中国农机流通行业发展研究分析与发展趋势预测报告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NongJiLiuTongShiChangQianJingFenXiYuCe.html" TargetMode="External" Id="Rd921fb721ed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NongJiLiuTongShiChangQianJingFenXiYuCe.html" TargetMode="External" Id="Rbbf9f661dd2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2025-06-03T08:37:00Z</dcterms:created>
  <dcterms:modified xsi:type="dcterms:W3CDTF">2025-06-03T09:37:00Z</dcterms:modified>
  <dc:subject>2025-2031年中国农机流通行业发展研究分析与发展趋势预测报告</dc:subject>
  <dc:title>2025-2031年中国农机流通行业发展研究分析与发展趋势预测报告</dc:title>
  <cp:keywords>2025-2031年中国农机流通行业发展研究分析与发展趋势预测报告</cp:keywords>
  <dc:description>2025-2031年中国农机流通行业发展研究分析与发展趋势预测报告</dc:description>
</cp:coreProperties>
</file>