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11336e6d4bff" w:history="1">
              <w:r>
                <w:rPr>
                  <w:rStyle w:val="Hyperlink"/>
                </w:rPr>
                <w:t>2023-2029年中国锯片行业发展深度调研与未来趋势预测报告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11336e6d4bff" w:history="1">
              <w:r>
                <w:rPr>
                  <w:rStyle w:val="Hyperlink"/>
                </w:rPr>
                <w:t>2023-2029年中国锯片行业发展深度调研与未来趋势预测报告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011336e6d4bff" w:history="1">
                <w:r>
                  <w:rPr>
                    <w:rStyle w:val="Hyperlink"/>
                  </w:rPr>
                  <w:t>https://www.20087.com/7/63/JuPianFaZhanQuShiYuCe.html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是一种重要的切割工具，近年来随着制造业技术和市场需求的变化，其性能和应用领域都有了显著提升。目前，锯片不仅在强度和耐用性方面有所改进，还通过采用更先进的材料和制造工艺，提高了产品的综合性能。此外，随着对工业自动化和智能化的要求提高，锯片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锯片的发展将更加注重技术创新和应用拓展。一方面，随着新材料技术的应用，锯片将探索更多高性能的应用领域，如在极端温度和压力条件下的应用。另一方面，随着对工业自动化和智能化的要求提高，锯片将更加注重提供集成化和智能化的解决方案，以适应现代工业控制系统的需求。此外，随着对环保和可持续发展的重视，锯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11336e6d4bff" w:history="1">
        <w:r>
          <w:rPr>
            <w:rStyle w:val="Hyperlink"/>
          </w:rPr>
          <w:t>2023-2029年中国锯片行业发展深度调研与未来趋势预测报告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锯片行业的市场规模、需求变化、价格波动以及产业链构成。锯片报告深入剖析了当前市场现状，科学预测了未来锯片市场前景与发展趋势，特别关注了锯片细分市场的机会与挑战。同时，对锯片重点企业的竞争地位、品牌影响力和市场集中度进行了全面评估。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2018-2023年世界锯片产业运行状况透析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2018-2023年世界锯片产业发展综述</w:t>
      </w:r>
      <w:r>
        <w:rPr>
          <w:rFonts w:hint="eastAsia"/>
        </w:rPr>
        <w:br/>
      </w:r>
      <w:r>
        <w:rPr>
          <w:rFonts w:hint="eastAsia"/>
        </w:rPr>
        <w:t>　　　　一、星烁推出世界最大直径金刚石锯片</w:t>
      </w:r>
      <w:r>
        <w:rPr>
          <w:rFonts w:hint="eastAsia"/>
        </w:rPr>
        <w:br/>
      </w:r>
      <w:r>
        <w:rPr>
          <w:rFonts w:hint="eastAsia"/>
        </w:rPr>
        <w:t>　　　　二、中国金刚石锯片在国外市场需求分析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二、2018-2023年中国城乡居民家庭人均可支配收入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</w:t>
      </w:r>
      <w:r>
        <w:rPr>
          <w:rFonts w:hint="eastAsia"/>
        </w:rPr>
        <w:br/>
      </w:r>
      <w:r>
        <w:rPr>
          <w:rFonts w:hint="eastAsia"/>
        </w:rPr>
        <w:t>　　　　四、2018-2023年中国工业发展形势分析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2018-2023年中国锯片产业发展概述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二、影响金刚石锯片寿命的因素有哪些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2018-2023年中国锯片产业运行走势分析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二、金蝶签约唐山冶金锯片</w:t>
      </w:r>
      <w:r>
        <w:rPr>
          <w:rFonts w:hint="eastAsia"/>
        </w:rPr>
        <w:br/>
      </w:r>
      <w:r>
        <w:rPr>
          <w:rFonts w:hint="eastAsia"/>
        </w:rPr>
        <w:t>　　　　三、黑旋风金刚石锯片基体项目投资建设</w:t>
      </w:r>
      <w:r>
        <w:rPr>
          <w:rFonts w:hint="eastAsia"/>
        </w:rPr>
        <w:br/>
      </w:r>
      <w:r>
        <w:rPr>
          <w:rFonts w:hint="eastAsia"/>
        </w:rPr>
        <w:t>　　第三节 2018-2023年中国锯片所属产业市场进出口数据分析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2018-2023年国内锯业未来生产发展转机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2018-2023年中国锯业自动化是发展必然之路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2018-2023年中国切削工具制造所属行业规模以上企业经济运行数据监测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2018-2023年中国切削工具制造所属行业数据监测回顾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2018-2023年中国切削工具制造所属行业投资价值测算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2018-2023年中国切削工具制造所属行业产销率调查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四、2023-2029年切削工具制造产品产销衔接预测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2018-2023年切削工具制造所属行业出口交货值数据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2018-2023年中国金属切削工具所属行业产量数据统计分析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2023年全国金属切削工具产量数据分析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2023年全国金属切削工具产量数据分析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2023年全国金属切削工具产量数据分析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第四节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2018-2023年中国锯片产业市场格局分析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2018-2023年中国锯片产业提升竞争力策略分析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2023-2029年中国锯片产业竞争格局预测分析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圣戈班磨料磨具（上海）有限公司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宜昌黑旋风锯业有限责任公司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郑泰集团有限公司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浙江万利超硬材料有限公司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丹阳市友和实业有限公司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2018-2023年中国金属切削工具产业市场运行态势分析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2018-2023年中国切削工具制造业市场动态分析</w:t>
      </w:r>
      <w:r>
        <w:rPr>
          <w:rFonts w:hint="eastAsia"/>
        </w:rPr>
        <w:br/>
      </w:r>
      <w:r>
        <w:rPr>
          <w:rFonts w:hint="eastAsia"/>
        </w:rPr>
        <w:t>　　　　一、青岛保税区崛起精密切削工具产业集群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　　二、“株钻”刀具占国产品牌市场第一</w:t>
      </w:r>
      <w:r>
        <w:rPr>
          <w:rFonts w:hint="eastAsia"/>
        </w:rPr>
        <w:br/>
      </w:r>
      <w:r>
        <w:rPr>
          <w:rFonts w:hint="eastAsia"/>
        </w:rPr>
        <w:t>　　　　三、中国高速钢刀具生产研发水平仍需提高</w:t>
      </w:r>
      <w:r>
        <w:rPr>
          <w:rFonts w:hint="eastAsia"/>
        </w:rPr>
        <w:br/>
      </w:r>
      <w:r>
        <w:rPr>
          <w:rFonts w:hint="eastAsia"/>
        </w:rPr>
        <w:t>　　　　四、西夏墅投建切削工具技术创新服务平台</w:t>
      </w:r>
      <w:r>
        <w:rPr>
          <w:rFonts w:hint="eastAsia"/>
        </w:rPr>
        <w:br/>
      </w:r>
      <w:r>
        <w:rPr>
          <w:rFonts w:hint="eastAsia"/>
        </w:rPr>
        <w:t>　　第二节 2018-2023年中国切削工具制造行业竞争现状分析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一、提高切削效率提升竞争力</w:t>
      </w:r>
      <w:r>
        <w:rPr>
          <w:rFonts w:hint="eastAsia"/>
        </w:rPr>
        <w:br/>
      </w:r>
      <w:r>
        <w:rPr>
          <w:rFonts w:hint="eastAsia"/>
        </w:rPr>
        <w:t>　　　　二、外资制造业纷纷抢滩国内市场</w:t>
      </w:r>
      <w:r>
        <w:rPr>
          <w:rFonts w:hint="eastAsia"/>
        </w:rPr>
        <w:br/>
      </w:r>
      <w:r>
        <w:rPr>
          <w:rFonts w:hint="eastAsia"/>
        </w:rPr>
        <w:t>　　　　三、人民币升值使得中国出口切削工具的竞争力下降</w:t>
      </w:r>
      <w:r>
        <w:rPr>
          <w:rFonts w:hint="eastAsia"/>
        </w:rPr>
        <w:br/>
      </w:r>
      <w:r>
        <w:rPr>
          <w:rFonts w:hint="eastAsia"/>
        </w:rPr>
        <w:t>　　第三节 2018-2023年中国切削工具制造行业发展存在问题分析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2023-2029年中国锯片产业发展前景预测分析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2023-2029年中国锯片产业前景展望分析</w:t>
      </w:r>
      <w:r>
        <w:rPr>
          <w:rFonts w:hint="eastAsia"/>
        </w:rPr>
        <w:br/>
      </w:r>
      <w:r>
        <w:rPr>
          <w:rFonts w:hint="eastAsia"/>
        </w:rPr>
        <w:t>　　　　一、锯片产业市场供需预测分析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三、锯片产业发展趋势分析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2023-2029年中国锯片产业生产技术发展方向分析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2023-2029年中国锯片产业投资机会与风险分析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2023-2029年中国锯片产业投资环境分析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2023-2029年中国锯片产业投资机会分析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2022年底中国各省市切削工具制造行业资产统计表（数据均可更新至最新月份）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2022年底中国各省市切削工具制造行业资产分布图（数据均可更新至最新月份）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2023年中国各省市切削工具制造行业工业销售产值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2023年切削工具制造行业产销率（数据均可更新至最新月份）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11336e6d4bff" w:history="1">
        <w:r>
          <w:rPr>
            <w:rStyle w:val="Hyperlink"/>
          </w:rPr>
          <w:t>2023-2029年中国锯片行业发展深度调研与未来趋势预测报告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011336e6d4bff" w:history="1">
        <w:r>
          <w:rPr>
            <w:rStyle w:val="Hyperlink"/>
          </w:rPr>
          <w:t>https://www.20087.com/7/63/JuPianFaZhanQuShiYuCe.html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590f738a34d87" w:history="1">
      <w:r>
        <w:rPr>
          <w:rStyle w:val="Hyperlink"/>
        </w:rPr>
        <w:t>2023-2029年中国锯片行业发展深度调研与未来趋势预测报告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PianFaZhanQuShiYuCe.html" TargetMode="External" Id="R56f011336e6d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PianFaZhanQuShiYuCe.html" TargetMode="External" Id="R243590f738a3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2023-06-27T23:39:00Z</dcterms:created>
  <dcterms:modified xsi:type="dcterms:W3CDTF">2023-06-28T00:39:00Z</dcterms:modified>
  <dc:subject>2023-2029年中国锯片行业发展深度调研与未来趋势预测报告</dc:subject>
  <dc:title>2023-2029年中国锯片行业发展深度调研与未来趋势预测报告</dc:title>
  <cp:keywords>2023-2029年中国锯片行业发展深度调研与未来趋势预测报告</cp:keywords>
  <dc:description>2023-2029年中国锯片行业发展深度调研与未来趋势预测报告</dc:description>
</cp:coreProperties>
</file>