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620905b184a54" w:history="1">
              <w:r>
                <w:rPr>
                  <w:rStyle w:val="Hyperlink"/>
                </w:rPr>
                <w:t>中国高端电容行业现状与前景趋势（2024-2030年）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620905b184a54" w:history="1">
              <w:r>
                <w:rPr>
                  <w:rStyle w:val="Hyperlink"/>
                </w:rPr>
                <w:t>中国高端电容行业现状与前景趋势（2024-2030年）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620905b184a54" w:history="1">
                <w:r>
                  <w:rPr>
                    <w:rStyle w:val="Hyperlink"/>
                  </w:rPr>
                  <w:t>https://www.20087.com/7/73/GaoDuanDianRongDeFaZhanQuShi.html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容器主要包括薄膜电容、超级电容器、钽电容等类别，广泛应用于电力电子、新能源、军事、航空航天等高端领域。当前，高端电容的研发主要集中在提高介电常数、降低ESR（等效串联电阻）、增强温度稳定性及延长使用寿命等方面，以满足各种极端环境和高精尖技术应用的需求。</w:t>
      </w:r>
      <w:r>
        <w:rPr>
          <w:rFonts w:hint="eastAsia"/>
        </w:rPr>
        <w:br/>
      </w:r>
      <w:r>
        <w:rPr>
          <w:rFonts w:hint="eastAsia"/>
        </w:rPr>
        <w:t>　　未来趋势，高端电容技术将与新材料、新工艺紧密结合，研发出具有更高储能密度、更快充放电速率、更佳环境适应性的新型电容器。同时，随着可穿戴设备、电动汽车、分布式能源系统等新兴市场的需求增长，对小型化、轻量化、高安全性的电容产品需求将更加迫切，推动电容器行业技术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620905b184a54" w:history="1">
        <w:r>
          <w:rPr>
            <w:rStyle w:val="Hyperlink"/>
          </w:rPr>
          <w:t>中国高端电容行业现状与前景趋势（2024-2030年）</w:t>
        </w:r>
      </w:hyperlink>
      <w:r>
        <w:rPr>
          <w:rFonts w:hint="eastAsia"/>
        </w:rPr>
        <w:t>》基于深入的行业调研，对高端电容产业链进行了全面分析。报告详细探讨了高端电容市场规模、需求状况，以及价格动态，并深入解读了当前高端电容行业现状、市场前景及未来发展趋势。同时，报告聚焦于高端电容行业重点企业，剖析了竞争格局、市场集中度及品牌建设情况，并对高端电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高端电容行业界定</w:t>
      </w:r>
      <w:r>
        <w:rPr>
          <w:rFonts w:hint="eastAsia"/>
        </w:rPr>
        <w:br/>
      </w:r>
      <w:r>
        <w:rPr>
          <w:rFonts w:hint="eastAsia"/>
        </w:rPr>
        <w:t>　　第一节 高端电容行业定义</w:t>
      </w:r>
      <w:r>
        <w:rPr>
          <w:rFonts w:hint="eastAsia"/>
        </w:rPr>
        <w:br/>
      </w:r>
      <w:r>
        <w:rPr>
          <w:rFonts w:hint="eastAsia"/>
        </w:rPr>
        <w:t>　　第二节 高端电容行业特点分析</w:t>
      </w:r>
      <w:r>
        <w:rPr>
          <w:rFonts w:hint="eastAsia"/>
        </w:rPr>
        <w:br/>
      </w:r>
      <w:r>
        <w:rPr>
          <w:rFonts w:hint="eastAsia"/>
        </w:rPr>
        <w:t>　　第三节 高端电容产业链分析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2024年世界高端电容行业市场运行形势分析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2024年全球高端电容行业发展概况</w:t>
      </w:r>
      <w:r>
        <w:rPr>
          <w:rFonts w:hint="eastAsia"/>
        </w:rPr>
        <w:br/>
      </w:r>
      <w:r>
        <w:rPr>
          <w:rFonts w:hint="eastAsia"/>
        </w:rPr>
        <w:t>　　第二节 世界高端电容行业发展走势</w:t>
      </w:r>
      <w:r>
        <w:rPr>
          <w:rFonts w:hint="eastAsia"/>
        </w:rPr>
        <w:br/>
      </w:r>
      <w:r>
        <w:rPr>
          <w:rFonts w:hint="eastAsia"/>
        </w:rPr>
        <w:t>　　　　二、全球高端电容行业市场分布情况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三、全球高端电容行业发展趋势分析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全球高端电容行业重点国家和区域分析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中国高端电容行业发展环境分析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2024年高端电容行业技术发展现状及趋势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当前我国高端电容技术发展现状</w:t>
      </w:r>
      <w:r>
        <w:rPr>
          <w:rFonts w:hint="eastAsia"/>
        </w:rPr>
        <w:br/>
      </w:r>
      <w:r>
        <w:rPr>
          <w:rFonts w:hint="eastAsia"/>
        </w:rPr>
        <w:t>　　第二节 中外高端电容技术差距及产生差距的主要原因分析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提高我国高端电容技术的对策</w:t>
      </w:r>
      <w:r>
        <w:rPr>
          <w:rFonts w:hint="eastAsia"/>
        </w:rPr>
        <w:br/>
      </w:r>
      <w:r>
        <w:rPr>
          <w:rFonts w:hint="eastAsia"/>
        </w:rPr>
        <w:t>　　第四节 我国高端电容研发、设计发展趋势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中国高端电容发展现状调研</w:t>
      </w:r>
      <w:r>
        <w:rPr>
          <w:rFonts w:hint="eastAsia"/>
        </w:rPr>
        <w:br/>
      </w:r>
      <w:r>
        <w:rPr>
          <w:rFonts w:hint="eastAsia"/>
        </w:rPr>
        <w:t>　　第一节 中国高端电容市场现状分析</w:t>
      </w:r>
      <w:r>
        <w:rPr>
          <w:rFonts w:hint="eastAsia"/>
        </w:rPr>
        <w:br/>
      </w:r>
      <w:r>
        <w:rPr>
          <w:rFonts w:hint="eastAsia"/>
        </w:rPr>
        <w:t>　　第二节 中国高端电容产量分析及预测</w:t>
      </w:r>
      <w:r>
        <w:rPr>
          <w:rFonts w:hint="eastAsia"/>
        </w:rPr>
        <w:br/>
      </w:r>
      <w:r>
        <w:rPr>
          <w:rFonts w:hint="eastAsia"/>
        </w:rPr>
        <w:t>　　　　一、高端电容总体产能规模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三、2019-2024年中国高端电容产量统计</w:t>
      </w:r>
      <w:r>
        <w:rPr>
          <w:rFonts w:hint="eastAsia"/>
        </w:rPr>
        <w:br/>
      </w:r>
      <w:r>
        <w:rPr>
          <w:rFonts w:hint="eastAsia"/>
        </w:rPr>
        <w:t>　　　　二、高端电容生产区域分布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三、2024-2030年中国高端电容产量预测分析</w:t>
      </w:r>
      <w:r>
        <w:rPr>
          <w:rFonts w:hint="eastAsia"/>
        </w:rPr>
        <w:br/>
      </w:r>
      <w:r>
        <w:rPr>
          <w:rFonts w:hint="eastAsia"/>
        </w:rPr>
        <w:t>　　第三节 中国高端电容市场需求分析及预测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三、2024-2030年中国高端电容市场需求量预测分析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2019-2024年中国高端电容行业进出口情况分析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2024-2030年中国高端电容行业进出口情况预测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二、**地区高端电容市场调研分析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三、**地区高端电容市场调研分析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四、**地区高端电容市场调研分析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五、**地区高端电容市场调研分析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六、**地区高端电容市场调研分析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高端电容行业竞争格局分析</w:t>
      </w:r>
      <w:r>
        <w:rPr>
          <w:rFonts w:hint="eastAsia"/>
        </w:rPr>
        <w:br/>
      </w:r>
      <w:r>
        <w:rPr>
          <w:rFonts w:hint="eastAsia"/>
        </w:rPr>
        <w:t>　　第一节 高端电容行业集中度分析</w:t>
      </w:r>
      <w:r>
        <w:rPr>
          <w:rFonts w:hint="eastAsia"/>
        </w:rPr>
        <w:br/>
      </w:r>
      <w:r>
        <w:rPr>
          <w:rFonts w:hint="eastAsia"/>
        </w:rPr>
        <w:t>　　　　一、高端电容市场集中度分析</w:t>
      </w:r>
      <w:r>
        <w:rPr>
          <w:rFonts w:hint="eastAsia"/>
        </w:rPr>
        <w:br/>
      </w:r>
      <w:r>
        <w:rPr>
          <w:rFonts w:hint="eastAsia"/>
        </w:rPr>
        <w:t>　　　　二、高端电容企业集中度分析</w:t>
      </w:r>
      <w:r>
        <w:rPr>
          <w:rFonts w:hint="eastAsia"/>
        </w:rPr>
        <w:br/>
      </w:r>
      <w:r>
        <w:rPr>
          <w:rFonts w:hint="eastAsia"/>
        </w:rPr>
        <w:t>　　　　三、高端电容区域集中度分析</w:t>
      </w:r>
      <w:r>
        <w:rPr>
          <w:rFonts w:hint="eastAsia"/>
        </w:rPr>
        <w:br/>
      </w:r>
      <w:r>
        <w:rPr>
          <w:rFonts w:hint="eastAsia"/>
        </w:rPr>
        <w:t>　　第二节 高端电容行业主要企业竞争力分析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高端电容行业竞争格局分析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一、2024年高端电容行业竞争分析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二、2024年中外高端电容产品竞争分析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三、2019-2024年我国高端电容市场竞争分析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四、2024-2030年国内主要高端电容企业动向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对我国高端电容品牌的战略思考</w:t>
      </w:r>
      <w:r>
        <w:rPr>
          <w:rFonts w:hint="eastAsia"/>
        </w:rPr>
        <w:br/>
      </w:r>
      <w:r>
        <w:rPr>
          <w:rFonts w:hint="eastAsia"/>
        </w:rPr>
        <w:t>　　　　一、高端电容实施品牌战略的意义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三、我国高端电容企业的品牌战略</w:t>
      </w:r>
      <w:r>
        <w:rPr>
          <w:rFonts w:hint="eastAsia"/>
        </w:rPr>
        <w:br/>
      </w:r>
      <w:r>
        <w:rPr>
          <w:rFonts w:hint="eastAsia"/>
        </w:rPr>
        <w:t>　　　　四、高端电容品牌战略管理的策略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2024年中国高端电容市场前景分析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2024-2030年中国高端电容发展趋势预测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一、2024-2030年中国高端电容行业进入壁垒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二、2024-2030年中国高端电容行业盈利模式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三、2024-2030年中国高端电容行业盈利因素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2024-2030年中国高端电容行业投资机会分析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二、2024-2030年中国高端电容行业区域市场投资潜力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2024-2030年中国高端电容行业投资风险分析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二、2024-2030年中国高端电容行业技术风险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三、2024-2030年中国高端电容行业政策风险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四、2024-2030年中国高端电容行业进入退出风险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高端电容行业研究结论</w:t>
      </w:r>
      <w:r>
        <w:rPr>
          <w:rFonts w:hint="eastAsia"/>
        </w:rPr>
        <w:br/>
      </w:r>
      <w:r>
        <w:rPr>
          <w:rFonts w:hint="eastAsia"/>
        </w:rPr>
        <w:t>　　第二节 高端电容行业投资价值评估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高端电容行业投资建议</w:t>
      </w:r>
      <w:r>
        <w:rPr>
          <w:rFonts w:hint="eastAsia"/>
        </w:rPr>
        <w:br/>
      </w:r>
      <w:r>
        <w:rPr>
          <w:rFonts w:hint="eastAsia"/>
        </w:rPr>
        <w:t>　　　　一、高端电容行业投资策略建议</w:t>
      </w:r>
      <w:r>
        <w:rPr>
          <w:rFonts w:hint="eastAsia"/>
        </w:rPr>
        <w:br/>
      </w:r>
      <w:r>
        <w:rPr>
          <w:rFonts w:hint="eastAsia"/>
        </w:rPr>
        <w:t>　　　　二、高端电容行业投资方向建议</w:t>
      </w:r>
      <w:r>
        <w:rPr>
          <w:rFonts w:hint="eastAsia"/>
        </w:rPr>
        <w:br/>
      </w:r>
      <w:r>
        <w:rPr>
          <w:rFonts w:hint="eastAsia"/>
        </w:rPr>
        <w:t>　　　　三、高端电容行业投资方式建议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高端电容行业历程</w:t>
      </w:r>
      <w:r>
        <w:rPr>
          <w:rFonts w:hint="eastAsia"/>
        </w:rPr>
        <w:br/>
      </w:r>
      <w:r>
        <w:rPr>
          <w:rFonts w:hint="eastAsia"/>
        </w:rPr>
        <w:t>　　图表 高端电容行业生命周期</w:t>
      </w:r>
      <w:r>
        <w:rPr>
          <w:rFonts w:hint="eastAsia"/>
        </w:rPr>
        <w:br/>
      </w:r>
      <w:r>
        <w:rPr>
          <w:rFonts w:hint="eastAsia"/>
        </w:rPr>
        <w:t>　　图表 高端电容行业产业链分析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高端电容企业信息</w:t>
      </w:r>
      <w:r>
        <w:rPr>
          <w:rFonts w:hint="eastAsia"/>
        </w:rPr>
        <w:br/>
      </w:r>
      <w:r>
        <w:rPr>
          <w:rFonts w:hint="eastAsia"/>
        </w:rPr>
        <w:t>　　图表 高端电容企业经营情况分析</w:t>
      </w:r>
      <w:r>
        <w:rPr>
          <w:rFonts w:hint="eastAsia"/>
        </w:rPr>
        <w:br/>
      </w:r>
      <w:r>
        <w:rPr>
          <w:rFonts w:hint="eastAsia"/>
        </w:rPr>
        <w:t>　　图表 高端电容重点企业（三）主要经济指标情况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620905b184a54" w:history="1">
        <w:r>
          <w:rPr>
            <w:rStyle w:val="Hyperlink"/>
          </w:rPr>
          <w:t>中国高端电容行业现状与前景趋势（2024-2030年）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620905b184a54" w:history="1">
        <w:r>
          <w:rPr>
            <w:rStyle w:val="Hyperlink"/>
          </w:rPr>
          <w:t>https://www.20087.com/7/73/GaoDuanDianRongDeFaZhanQuShi.html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a9e50c3a74b12" w:history="1">
      <w:r>
        <w:rPr>
          <w:rStyle w:val="Hyperlink"/>
        </w:rPr>
        <w:t>中国高端电容行业现状与前景趋势（2024-2030年）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oDuanDianRongDeFaZhanQuShi.html" TargetMode="External" Id="R230620905b18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oDuanDianRongDeFaZhanQuShi.html" TargetMode="External" Id="R0b5a9e50c3a7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2024-05-17T04:27:00Z</dcterms:created>
  <dcterms:modified xsi:type="dcterms:W3CDTF">2024-05-17T05:27:00Z</dcterms:modified>
  <dc:subject>中国高端电容行业现状与前景趋势（2024-2030年）</dc:subject>
  <dc:title>中国高端电容行业现状与前景趋势（2024-2030年）</dc:title>
  <cp:keywords>中国高端电容行业现状与前景趋势（2024-2030年）</cp:keywords>
  <dc:description>中国高端电容行业现状与前景趋势（2024-2030年）</dc:description>
</cp:coreProperties>
</file>