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717ee3e074438" w:history="1">
              <w:r>
                <w:rPr>
                  <w:rStyle w:val="Hyperlink"/>
                </w:rPr>
                <w:t>2025-2031年全球与中国光束观察器行业现状及发展前景预测报告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717ee3e074438" w:history="1">
              <w:r>
                <w:rPr>
                  <w:rStyle w:val="Hyperlink"/>
                </w:rPr>
                <w:t>2025-2031年全球与中国光束观察器行业现状及发展前景预测报告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717ee3e074438" w:history="1">
                <w:r>
                  <w:rPr>
                    <w:rStyle w:val="Hyperlink"/>
                  </w:rPr>
                  <w:t>https://www.20087.com/8/33/GuangShuGuanChaQiHangYeQianJingFenXi.html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观察器是激光系统调试与维护中的关键可视化工具，用于安全、直观地观测激光光斑形态、位置与模式分布。光束观察器主要分为热敏纸、荧光屏与电子成像三大类，适用于连续或脉冲激光的近红外至紫外波段。热敏纸型通过激光热效应显色，成本低且无需电源，适用于低功率激光对准；荧光屏型利用特定波长激发荧光材料发光，支持实时动态观察；电子成像型则集成CMOS传感器与衰减光学元件，可连接显示器实现光斑的数字化采集与分析。光束观察器企业注重损伤阈值提升与波长兼容性扩展，采用多层镀膜与散热设计，防止高功率激光烧蚀。在科研实验室与工业激光设备中，光束观察器是保障光路准直与系统性能的基础工具。</w:t>
      </w:r>
      <w:r>
        <w:rPr>
          <w:rFonts w:hint="eastAsia"/>
        </w:rPr>
        <w:br/>
      </w:r>
      <w:r>
        <w:rPr>
          <w:rFonts w:hint="eastAsia"/>
        </w:rPr>
        <w:t>　　未来，光束观察器将向高动态范围、多波段兼容与智能分析方向发展。宽光谱响应材料将支持单设备覆盖从深紫外到中红外的全波段观测，减少设备更换频率。自适应衰减技术将根据入射功率自动调节透射率，避免传感器饱和或损伤，提升安全性与适用性。集成微型光谱仪与波前传感器的复合型观察器将实现光束质量参数（如M²因子、波前畸变）的现场评估，减少对大型诊断设备的依赖。在软件层面，边缘计算模块将支持光斑尺寸、椭圆度与重心漂移的实时计算与趋势记录。柔性可弯曲基底将支持曲面或狭小空间内的光路检测。长远来看，光束观察器将从被动显示工具演进为智能光束诊断终端，支撑激光系统的快速调试、状态监控与远程维护，服务于先进制造与前沿科研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717ee3e074438" w:history="1">
        <w:r>
          <w:rPr>
            <w:rStyle w:val="Hyperlink"/>
          </w:rPr>
          <w:t>2025-2031年全球与中国光束观察器行业现状及发展前景预测报告</w:t>
        </w:r>
      </w:hyperlink>
      <w:r>
        <w:rPr>
          <w:rFonts w:hint="eastAsia"/>
        </w:rPr>
        <w:t>》从市场规模、需求变化及价格动态等维度，系统解析了光束观察器行业的现状与发展趋势。报告深入分析了光束观察器产业链各环节，科学预测了市场前景与技术发展方向，同时聚焦光束观察器细分市场特点及重点企业的经营表现，揭示了光束观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产品分类，按分类</w:t>
      </w:r>
      <w:r>
        <w:rPr>
          <w:rFonts w:hint="eastAsia"/>
        </w:rPr>
        <w:br/>
      </w:r>
      <w:r>
        <w:rPr>
          <w:rFonts w:hint="eastAsia"/>
        </w:rPr>
        <w:t>　　　　1.3.1 按分类细分，全球光束观察器市场规模2020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可检测波长小于800纳米</w:t>
      </w:r>
      <w:r>
        <w:rPr>
          <w:rFonts w:hint="eastAsia"/>
        </w:rPr>
        <w:br/>
      </w:r>
      <w:r>
        <w:rPr>
          <w:rFonts w:hint="eastAsia"/>
        </w:rPr>
        <w:t>　　　　1.3.3 可检测波长800-1600纳米</w:t>
      </w:r>
      <w:r>
        <w:rPr>
          <w:rFonts w:hint="eastAsia"/>
        </w:rPr>
        <w:br/>
      </w:r>
      <w:r>
        <w:rPr>
          <w:rFonts w:hint="eastAsia"/>
        </w:rPr>
        <w:t>　　　　1.3.4 可检测波长大于1600纳米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按应用细分，全球光束观察器市场规模2020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教育领域</w:t>
      </w:r>
      <w:r>
        <w:rPr>
          <w:rFonts w:hint="eastAsia"/>
        </w:rPr>
        <w:br/>
      </w:r>
      <w:r>
        <w:rPr>
          <w:rFonts w:hint="eastAsia"/>
        </w:rPr>
        <w:t>　　　　1.4.3 科研领域</w:t>
      </w:r>
      <w:r>
        <w:rPr>
          <w:rFonts w:hint="eastAsia"/>
        </w:rPr>
        <w:br/>
      </w:r>
      <w:r>
        <w:rPr>
          <w:rFonts w:hint="eastAsia"/>
        </w:rPr>
        <w:t>　　　　1.4.4 生化领域</w:t>
      </w:r>
      <w:r>
        <w:rPr>
          <w:rFonts w:hint="eastAsia"/>
        </w:rPr>
        <w:br/>
      </w:r>
      <w:r>
        <w:rPr>
          <w:rFonts w:hint="eastAsia"/>
        </w:rPr>
        <w:t>　　　　1.4.5 光学领域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光束观察器行业发展总体概况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光束观察器行业发展主要特点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光束观察器行业发展影响因素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光束观察器有利因素</w:t>
      </w:r>
      <w:r>
        <w:rPr>
          <w:rFonts w:hint="eastAsia"/>
        </w:rPr>
        <w:br/>
      </w:r>
      <w:r>
        <w:rPr>
          <w:rFonts w:hint="eastAsia"/>
        </w:rPr>
        <w:t>　　　　1.5.3 .2 光束观察器不利因素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全球市场，近三年光束观察器主要企业占有率及排名（按销量）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光束观察器主要企业在国际市场占有率（按销量，2022-2025）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2024年光束观察器主要企业在国际市场排名（按销量）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全球市场主要企业光束观察器销量（2022-2025）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全球市场，近三年光束观察器主要企业占有率及排名（按收入）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光束观察器主要企业在国际市场占有率（按收入，2022-2025）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2024年光束观察器主要企业在国际市场排名（按收入）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全球市场主要企业光束观察器销售收入（2022-2025）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全球市场主要企业光束观察器销售价格（2022-2025）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中国市场，近三年光束观察器主要企业占有率及排名（按销量）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光束观察器主要企业在中国市场占有率（按销量，2022-2025）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2024年光束观察器主要企业在中国市场排名（按销量）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中国市场主要企业光束观察器销量（2022-2025）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中国市场，近三年光束观察器主要企业占有率及排名（按收入）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光束观察器主要企业在中国市场占有率（按收入，2022-2025）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2024年光束观察器主要企业在中国市场排名（按收入）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中国市场主要企业光束观察器销售收入（2022-2025）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全球主要厂商光束观察器总部及产地分布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全球主要厂商成立时间及光束观察器商业化日期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全球主要厂商光束观察器产品类型及应用</w:t>
      </w:r>
      <w:r>
        <w:rPr>
          <w:rFonts w:hint="eastAsia"/>
        </w:rPr>
        <w:br/>
      </w:r>
      <w:r>
        <w:rPr>
          <w:rFonts w:hint="eastAsia"/>
        </w:rPr>
        <w:t>　　2.9 光束观察器行业集中度、竞争程度分析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光束观察器行业集中度分析：2024年全球Top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全球光束观察器第一梯队、第二梯队和第三梯队生产商（品牌）及市场份额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全球光束观察器总体规模分析</w:t>
      </w:r>
      <w:r>
        <w:rPr>
          <w:rFonts w:hint="eastAsia"/>
        </w:rPr>
        <w:br/>
      </w:r>
      <w:r>
        <w:rPr>
          <w:rFonts w:hint="eastAsia"/>
        </w:rPr>
        <w:t>　　3.1 全球光束观察器供需现状及预测（2020-2031）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全球光束观察器产能、产量、产能利用率及发展趋势（2020-2031）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全球光束观察器产量、需求量及发展趋势（2020-2031）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全球主要地区光束观察器产量及发展趋势（2020-2031）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全球主要地区光束观察器产量（2020-2025）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全球主要地区光束观察器产量（2026-2031）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全球主要地区光束观察器产量市场份额（2020-2031）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中国光束观察器供需现状及预测（2020-2031）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中国光束观察器产能、产量、产能利用率及发展趋势（2020-2031）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中国光束观察器产量、市场需求量及发展趋势（2020-2031）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中国市场光束观察器进出口（2020-2031）</w:t>
      </w:r>
      <w:r>
        <w:rPr>
          <w:rFonts w:hint="eastAsia"/>
        </w:rPr>
        <w:br/>
      </w:r>
      <w:r>
        <w:rPr>
          <w:rFonts w:hint="eastAsia"/>
        </w:rPr>
        <w:t>　　3.4 全球光束观察器销量及销售额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全球市场光束观察器销售额（2020-2031）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全球市场光束观察器销量（2020-2031）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全球市场光束观察器价格趋势（2020-2031）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全球光束观察器主要地区分析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全球主要地区光束观察器市场规模分析：2020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全球主要地区光束观察器销售收入及市场份额（2020-2025年）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全球主要地区光束观察器销售收入预测（2026-2031年）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全球主要地区光束观察器销量分析：2020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全球主要地区光束观察器销量及市场份额（2020-2025年）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全球主要地区光束观察器销量及市场份额预测（2026-2031）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北美市场光束观察器销量、收入及增长率（2020-2031）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欧洲市场光束观察器销量、收入及增长率（2020-2031）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中国市场光束观察器销量、收入及增长率（2020-2031）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日本市场光束观察器销量、收入及增长率（2020-2031）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东南亚市场光束观察器销量、收入及增长率（2020-2031）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印度市场光束观察器销量、收入及增长率（2020-2031）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光束观察器销量、收入、价格及毛利率（2020-2025）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不同分类光束观察器分析</w:t>
      </w:r>
      <w:r>
        <w:rPr>
          <w:rFonts w:hint="eastAsia"/>
        </w:rPr>
        <w:br/>
      </w:r>
      <w:r>
        <w:rPr>
          <w:rFonts w:hint="eastAsia"/>
        </w:rPr>
        <w:t>　　6.1 全球不同分类光束观察器销量（2020-2031）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全球不同分类光束观察器销量及市场份额（2020-2025）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全球不同分类光束观察器销量预测（2026-2031）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全球不同分类光束观察器收入（2020-2031）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全球不同分类光束观察器收入及市场份额（2020-2025）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全球不同分类光束观察器收入预测（2026-2031）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全球不同分类光束观察器价格走势（2020-2031）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中国不同分类光束观察器销量（2020-2031）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中国不同分类光束观察器销量预测（2026-2031）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中国不同分类光束观察器销量及市场份额（2020-2025）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中国不同分类光束观察器收入（2020-2031）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中国不同分类光束观察器收入及市场份额（2020-2025）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中国不同分类光束观察器收入预测（2026-2031）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不同应用光束观察器分析</w:t>
      </w:r>
      <w:r>
        <w:rPr>
          <w:rFonts w:hint="eastAsia"/>
        </w:rPr>
        <w:br/>
      </w:r>
      <w:r>
        <w:rPr>
          <w:rFonts w:hint="eastAsia"/>
        </w:rPr>
        <w:t>　　7.1 全球不同应用光束观察器销量（2020-2031）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全球不同应用光束观察器销量及市场份额（2020-2025）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全球不同应用光束观察器销量预测（2026-2031）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全球不同应用光束观察器收入（2020-2031）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全球不同应用光束观察器收入及市场份额（2020-2025）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全球不同应用光束观察器收入预测（2026-2031）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全球不同应用光束观察器价格走势（2020-2031）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中国不同应用光束观察器销量（2020-2031）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中国不同应用光束观察器销量及市场份额（2020-2025）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中国不同应用光束观察器销量预测（2026-2031）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中国不同应用光束观察器收入（2020-2031）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中国不同应用光束观察器收入及市场份额（2020-2025）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中国不同应用光束观察器收入预测（2026-2031）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光束观察器行业发展趋势</w:t>
      </w:r>
      <w:r>
        <w:rPr>
          <w:rFonts w:hint="eastAsia"/>
        </w:rPr>
        <w:br/>
      </w:r>
      <w:r>
        <w:rPr>
          <w:rFonts w:hint="eastAsia"/>
        </w:rPr>
        <w:t>　　8.2 光束观察器行业主要驱动因素</w:t>
      </w:r>
      <w:r>
        <w:rPr>
          <w:rFonts w:hint="eastAsia"/>
        </w:rPr>
        <w:br/>
      </w:r>
      <w:r>
        <w:rPr>
          <w:rFonts w:hint="eastAsia"/>
        </w:rPr>
        <w:t>　　8.3 光束观察器中国企业SWOT分析</w:t>
      </w:r>
      <w:r>
        <w:rPr>
          <w:rFonts w:hint="eastAsia"/>
        </w:rPr>
        <w:br/>
      </w:r>
      <w:r>
        <w:rPr>
          <w:rFonts w:hint="eastAsia"/>
        </w:rPr>
        <w:t>　　8.4 中国光束观察器行业政策环境分析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光束观察器行业产业链简介</w:t>
      </w:r>
      <w:r>
        <w:rPr>
          <w:rFonts w:hint="eastAsia"/>
        </w:rPr>
        <w:br/>
      </w:r>
      <w:r>
        <w:rPr>
          <w:rFonts w:hint="eastAsia"/>
        </w:rPr>
        <w:t>　　　　9.1.1 光束观察器行业供应链分析</w:t>
      </w:r>
      <w:r>
        <w:rPr>
          <w:rFonts w:hint="eastAsia"/>
        </w:rPr>
        <w:br/>
      </w:r>
      <w:r>
        <w:rPr>
          <w:rFonts w:hint="eastAsia"/>
        </w:rPr>
        <w:t>　　　　9.1.2 光束观察器主要原料及供应情况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光束观察器行业采购模式</w:t>
      </w:r>
      <w:r>
        <w:rPr>
          <w:rFonts w:hint="eastAsia"/>
        </w:rPr>
        <w:br/>
      </w:r>
      <w:r>
        <w:rPr>
          <w:rFonts w:hint="eastAsia"/>
        </w:rPr>
        <w:t>　　9.3 光束观察器行业生产模式</w:t>
      </w:r>
      <w:r>
        <w:rPr>
          <w:rFonts w:hint="eastAsia"/>
        </w:rPr>
        <w:br/>
      </w:r>
      <w:r>
        <w:rPr>
          <w:rFonts w:hint="eastAsia"/>
        </w:rPr>
        <w:t>　　9.4 光束观察器行业销售模式及销售渠道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按分类细分，全球光束观察器市场规模2020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按应用细分，全球光束观察器市场规模（CAGR）2020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光束观察器行业发展主要特点</w:t>
      </w:r>
      <w:r>
        <w:rPr>
          <w:rFonts w:hint="eastAsia"/>
        </w:rPr>
        <w:br/>
      </w:r>
      <w:r>
        <w:rPr>
          <w:rFonts w:hint="eastAsia"/>
        </w:rPr>
        <w:t>　　表 4： 光束观察器行业发展有利因素分析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光束观察器行业发展不利因素分析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进入光束观察器行业壁垒</w:t>
      </w:r>
      <w:r>
        <w:rPr>
          <w:rFonts w:hint="eastAsia"/>
        </w:rPr>
        <w:br/>
      </w:r>
      <w:r>
        <w:rPr>
          <w:rFonts w:hint="eastAsia"/>
        </w:rPr>
        <w:t>　　表 7： 光束观察器主要企业在国际市场占有率（按销量，2022-2025）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2024年光束观察器主要企业在国际市场排名（按销量）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全球市场主要企业光束观察器销量（2022-2025）&amp;（千台）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光束观察器主要企业在国际市场占有率（按收入，2022-2025）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2024年光束观察器主要企业在国际市场排名（按收入）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全球市场主要企业光束观察器销售收入（2022-2025）&amp;（万元）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全球市场主要企业光束观察器销售价格（2022-2025）&amp;（千元/台）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14： 光束观察器主要企业在中国市场占有率（按销量，2022-2025）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2024年光束观察器主要企业在中国市场排名（按销量）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中国市场主要企业光束观察器销量（2022-2025）&amp;（千台）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光束观察器主要企业在中国市场占有率（按收入，2022-2025）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2024年光束观察器主要企业在中国市场排名（按收入）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中国市场主要企业光束观察器销售收入（2022-2025）&amp;（万元）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全球主要厂商光束观察器总部及产地分布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全球主要厂商成立时间及光束观察器商业化日期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全球主要厂商光束观察器产品类型及应用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2024年全球光束观察器主要厂商市场地位（第一梯队、第二梯队和第三梯队）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全球光束观察器市场投资、并购等现状分析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全球主要地区光束观察器产量增速（CAGR）：（2020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全球主要地区光束观察器产量（2020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全球主要地区光束观察器产量（2020-2025）&amp;（千台）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全球主要地区光束观察器产量（2026-2031）&amp;（千台）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全球主要地区光束观察器产量市场份额（2020-2025）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全球主要地区光束观察器产量（2026-2031）&amp;（千台）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中国市场光束观察器产量、销量、进出口（2020-2025年）&amp;（千台）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中国市场光束观察器产量、销量、进出口预测（2026-2031）&amp;（千台）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全球主要地区光束观察器销售收入增速：（2020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全球主要地区光束观察器销售收入（2020-2025）&amp;（万元）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全球主要地区光束观察器销售收入市场份额（2020-2025）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全球主要地区光束观察器收入（2026-2031）&amp;（万元）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全球主要地区光束观察器收入市场份额（2026-2031）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全球主要地区光束观察器销量（千台）：2020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全球主要地区光束观察器销量（2020-2025）&amp;（千台）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全球主要地区光束观察器销量市场份额（2020-2025）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全球主要地区光束观察器销量（2026-2031）&amp;（千台）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全球主要地区光束观察器销量份额（2026-2031）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光束观察器生产基地、销售区域、竞争对手及市场地位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光束观察器产品规格、参数及市场应用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光束观察器销量（千台）、收入（万元）、价格（千元/台）及毛利率（2020-2025）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全球不同分类光束观察器销量（2020-2025年）&amp;（千台）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全球不同分类光束观察器销量市场份额（2020-2025）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全球不同分类光束观察器销量预测（2026-2031）&amp;（千台）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全球市场不同分类光束观察器销量市场份额预测（2026-2031）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全球不同分类光束观察器收入（2020-2025年）&amp;（万元）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全球不同分类光束观察器收入市场份额（2020-2025）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全球不同分类光束观察器收入预测（2026-2031）&amp;（万元）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全球不同分类光束观察器收入市场份额预测（2026-2031）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中国不同分类光束观察器销量预测（2026-2031）&amp;（千台）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全球市场不同分类光束观察器销量市场份额预测（2026-2031）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中国不同分类光束观察器销量（2020-2025年）&amp;（千台）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中国不同分类光束观察器销量市场份额（2020-2025）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中国不同分类光束观察器收入（2020-2025年）&amp;（万元）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中国不同分类光束观察器收入市场份额（2020-2025）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中国不同分类光束观察器收入预测（2026-2031）&amp;（万元）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中国不同分类光束观察器收入市场份额预测（2026-2031）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全球不同应用光束观察器销量（2020-2025年）&amp;（千台）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全球不同应用光束观察器销量市场份额（2020-2025）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全球不同应用光束观察器销量预测（2026-2031）&amp;（千台）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全球市场不同应用光束观察器销量市场份额预测（2026-2031）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全球不同应用光束观察器收入（2020-2025年）&amp;（万元）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全球不同应用光束观察器收入市场份额（2020-2025）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全球不同应用光束观察器收入预测（2026-2031）&amp;（万元）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全球不同应用光束观察器收入市场份额预测（2026-2031）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中国不同应用光束观察器销量（2020-2025年）&amp;（千台）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中国不同应用光束观察器销量市场份额（2020-2025）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中国不同应用光束观察器销量预测（2026-2031）&amp;（千台）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中国市场不同应用光束观察器销量市场份额预测（2026-2031）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中国不同应用光束观察器收入（2020-2025年）&amp;（万元）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中国不同应用光束观察器收入市场份额（2020-2025）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中国不同应用光束观察器收入预测（2026-2031）&amp;（万元）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中国不同应用光束观察器收入市场份额预测（2026-2031）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光束观察器行业发展趋势</w:t>
      </w:r>
      <w:r>
        <w:rPr>
          <w:rFonts w:hint="eastAsia"/>
        </w:rPr>
        <w:br/>
      </w:r>
      <w:r>
        <w:rPr>
          <w:rFonts w:hint="eastAsia"/>
        </w:rPr>
        <w:t>　　表 136： 光束观察器行业主要驱动因素</w:t>
      </w:r>
      <w:r>
        <w:rPr>
          <w:rFonts w:hint="eastAsia"/>
        </w:rPr>
        <w:br/>
      </w:r>
      <w:r>
        <w:rPr>
          <w:rFonts w:hint="eastAsia"/>
        </w:rPr>
        <w:t>　　表 137： 光束观察器行业供应链分析</w:t>
      </w:r>
      <w:r>
        <w:rPr>
          <w:rFonts w:hint="eastAsia"/>
        </w:rPr>
        <w:br/>
      </w:r>
      <w:r>
        <w:rPr>
          <w:rFonts w:hint="eastAsia"/>
        </w:rPr>
        <w:t>　　表 138： 光束观察器上游原料供应商</w:t>
      </w:r>
      <w:r>
        <w:rPr>
          <w:rFonts w:hint="eastAsia"/>
        </w:rPr>
        <w:br/>
      </w:r>
      <w:r>
        <w:rPr>
          <w:rFonts w:hint="eastAsia"/>
        </w:rPr>
        <w:t>　　表 139： 光束观察器主要地区不同应用客户分析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光束观察器典型经销商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光束观察器产品图片</w:t>
      </w:r>
      <w:r>
        <w:rPr>
          <w:rFonts w:hint="eastAsia"/>
        </w:rPr>
        <w:br/>
      </w:r>
      <w:r>
        <w:rPr>
          <w:rFonts w:hint="eastAsia"/>
        </w:rPr>
        <w:t>　　图 2： 全球不同分类光束观察器销售额2020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全球不同分类光束观察器市场份额2024 &amp; 2031</w:t>
      </w:r>
      <w:r>
        <w:rPr>
          <w:rFonts w:hint="eastAsia"/>
        </w:rPr>
        <w:br/>
      </w:r>
      <w:r>
        <w:rPr>
          <w:rFonts w:hint="eastAsia"/>
        </w:rPr>
        <w:t>　　图 4： 可检测波长小于800纳米产品图片</w:t>
      </w:r>
      <w:r>
        <w:rPr>
          <w:rFonts w:hint="eastAsia"/>
        </w:rPr>
        <w:br/>
      </w:r>
      <w:r>
        <w:rPr>
          <w:rFonts w:hint="eastAsia"/>
        </w:rPr>
        <w:t>　　图 5： 可检测波长800-1600纳米产品图片</w:t>
      </w:r>
      <w:r>
        <w:rPr>
          <w:rFonts w:hint="eastAsia"/>
        </w:rPr>
        <w:br/>
      </w:r>
      <w:r>
        <w:rPr>
          <w:rFonts w:hint="eastAsia"/>
        </w:rPr>
        <w:t>　　图 6： 可检测波长大于1600纳米产品图片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全球不同应用光束观察器市场份额2024 &amp; 2031</w:t>
      </w:r>
      <w:r>
        <w:rPr>
          <w:rFonts w:hint="eastAsia"/>
        </w:rPr>
        <w:br/>
      </w:r>
      <w:r>
        <w:rPr>
          <w:rFonts w:hint="eastAsia"/>
        </w:rPr>
        <w:t>　　图 9： 教育领域</w:t>
      </w:r>
      <w:r>
        <w:rPr>
          <w:rFonts w:hint="eastAsia"/>
        </w:rPr>
        <w:br/>
      </w:r>
      <w:r>
        <w:rPr>
          <w:rFonts w:hint="eastAsia"/>
        </w:rPr>
        <w:t>　　图 10： 科研领域</w:t>
      </w:r>
      <w:r>
        <w:rPr>
          <w:rFonts w:hint="eastAsia"/>
        </w:rPr>
        <w:br/>
      </w:r>
      <w:r>
        <w:rPr>
          <w:rFonts w:hint="eastAsia"/>
        </w:rPr>
        <w:t>　　图 11： 生化领域</w:t>
      </w:r>
      <w:r>
        <w:rPr>
          <w:rFonts w:hint="eastAsia"/>
        </w:rPr>
        <w:br/>
      </w:r>
      <w:r>
        <w:rPr>
          <w:rFonts w:hint="eastAsia"/>
        </w:rPr>
        <w:t>　　图 12： 光学领域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2024年全球前五大生产商光束观察器市场份额</w:t>
      </w:r>
      <w:r>
        <w:rPr>
          <w:rFonts w:hint="eastAsia"/>
        </w:rPr>
        <w:br/>
      </w:r>
      <w:r>
        <w:rPr>
          <w:rFonts w:hint="eastAsia"/>
        </w:rPr>
        <w:t>　　图 14： 2024年全球光束观察器第一梯队、第二梯队和第三梯队厂商及市场份额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全球光束观察器产能、产量、产能利用率及发展趋势（2020-2031）&amp;（千台）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全球光束观察器产量、需求量及发展趋势（2020-2031）&amp;（千台）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全球主要地区光束观察器产量市场份额（2020-2031）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中国光束观察器产能、产量、产能利用率及发展趋势（2020-2031）&amp;（千台）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中国光束观察器产量、市场需求量及发展趋势（2020-2031）&amp;（千台）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全球光束观察器市场销售额及增长率：（2020-2031）&amp;（万元）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全球市场光束观察器市场规模：2020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全球市场光束观察器价格趋势（2020-2031）&amp;（千元/台）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全球主要地区光束观察器销售收入（2020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全球主要地区光束观察器销售收入市场份额（2020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北美市场光束观察器收入及增长率（2020-2031）&amp;（万元）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欧洲市场光束观察器收入及增长率（2020-2031）&amp;（万元）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中国市场光束观察器收入及增长率（2020-2031）&amp;（万元）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日本市场光束观察器收入及增长率（2020-2031）&amp;（万元）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东南亚市场光束观察器收入及增长率（2020-2031）&amp;（万元）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印度市场光束观察器销量及增长率（2020-2031）&amp;（千台）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印度市场光束观察器收入及增长率（2020-2031）&amp;（万元）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全球不同分类光束观察器价格走势（2020-2031）&amp;（千元/台）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全球不同应用光束观察器价格走势（2020-2031）&amp;（千元/台）</w:t>
      </w:r>
      <w:r>
        <w:rPr>
          <w:rFonts w:hint="eastAsia"/>
        </w:rPr>
        <w:br/>
      </w:r>
      <w:r>
        <w:rPr>
          <w:rFonts w:hint="eastAsia"/>
        </w:rPr>
        <w:t>　　图 40： 光束观察器中国企业SWOT分析</w:t>
      </w:r>
      <w:r>
        <w:rPr>
          <w:rFonts w:hint="eastAsia"/>
        </w:rPr>
        <w:br/>
      </w:r>
      <w:r>
        <w:rPr>
          <w:rFonts w:hint="eastAsia"/>
        </w:rPr>
        <w:t>　　图 41： 光束观察器产业链</w:t>
      </w:r>
      <w:r>
        <w:rPr>
          <w:rFonts w:hint="eastAsia"/>
        </w:rPr>
        <w:br/>
      </w:r>
      <w:r>
        <w:rPr>
          <w:rFonts w:hint="eastAsia"/>
        </w:rPr>
        <w:t>　　图 42： 光束观察器行业采购模式分析</w:t>
      </w:r>
      <w:r>
        <w:rPr>
          <w:rFonts w:hint="eastAsia"/>
        </w:rPr>
        <w:br/>
      </w:r>
      <w:r>
        <w:rPr>
          <w:rFonts w:hint="eastAsia"/>
        </w:rPr>
        <w:t>　　图 43： 光束观察器行业生产模式</w:t>
      </w:r>
      <w:r>
        <w:rPr>
          <w:rFonts w:hint="eastAsia"/>
        </w:rPr>
        <w:br/>
      </w:r>
      <w:r>
        <w:rPr>
          <w:rFonts w:hint="eastAsia"/>
        </w:rPr>
        <w:t>　　图 44： 光束观察器行业销售模式分析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717ee3e074438" w:history="1">
        <w:r>
          <w:rPr>
            <w:rStyle w:val="Hyperlink"/>
          </w:rPr>
          <w:t>2025-2031年全球与中国光束观察器行业现状及发展前景预测报告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717ee3e074438" w:history="1">
        <w:r>
          <w:rPr>
            <w:rStyle w:val="Hyperlink"/>
          </w:rPr>
          <w:t>https://www.20087.com/8/33/GuangShuGuanChaQiHangYeQianJingFenXi.html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c608610ae4e16" w:history="1">
      <w:r>
        <w:rPr>
          <w:rStyle w:val="Hyperlink"/>
        </w:rPr>
        <w:t>2025-2031年全球与中国光束观察器行业现状及发展前景预测报告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angShuGuanChaQiHangYeQianJingFenXi.html" TargetMode="External" Id="Rd99717ee3e07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angShuGuanChaQiHangYeQianJingFenXi.html" TargetMode="External" Id="R851c608610ae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2025-10-04T00:36:15Z</dcterms:created>
  <dcterms:modified xsi:type="dcterms:W3CDTF">2025-10-04T01:36:15Z</dcterms:modified>
  <dc:subject>2025-2031年全球与中国光束观察器行业现状及发展前景预测报告</dc:subject>
  <dc:title>2025-2031年全球与中国光束观察器行业现状及发展前景预测报告</dc:title>
  <cp:keywords>2025-2031年全球与中国光束观察器行业现状及发展前景预测报告</cp:keywords>
  <dc:description>2025-2031年全球与中国光束观察器行业现状及发展前景预测报告</dc:description>
</cp:coreProperties>
</file>