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f1d0c4e9a4c8f" w:history="1">
              <w:r>
                <w:rPr>
                  <w:rStyle w:val="Hyperlink"/>
                </w:rPr>
                <w:t>中国工业级碳酸亚乙烯酯（VC）行业发展研究及前景趋势分析报告（2026-2032年）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f1d0c4e9a4c8f" w:history="1">
              <w:r>
                <w:rPr>
                  <w:rStyle w:val="Hyperlink"/>
                </w:rPr>
                <w:t>中国工业级碳酸亚乙烯酯（VC）行业发展研究及前景趋势分析报告（2026-2032年）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f1d0c4e9a4c8f" w:history="1">
                <w:r>
                  <w:rPr>
                    <w:rStyle w:val="Hyperlink"/>
                  </w:rPr>
                  <w:t>https://www.20087.com/8/03/GongYeJiTanSuanYaYiXiZhi-VC-HangYeFaZhanQianJing.html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碳酸亚乙烯酯（VC）是锂离子电池电解液中至关重要的成膜添加剂，能够在电池首次充放电过程中在负极表面形成稳定、致密的固体电解质界面膜（SEI膜），显著提升电池的循环寿命、倍率性能及安全性。随着全球新能源汽车与储能市场的蓬勃发展，动力电池对高能量密度与长循环寿命的需求激增，推动了VC添加剂的市场需求持续攀升。行业在合成工艺与提纯技术上取得显著进步，现代生产工艺大幅降低了产品中水分、氯离子及重金属等杂质的含量，满足了高端动力电池对电解液添加剂的严苛纯度要求。同时，面对激烈的市场竞争，生产企业通过优化连续化生产工艺与副产物回收利用体系，有效降低了生产成本与环境污染，构建了稳固的供应链优势。</w:t>
      </w:r>
      <w:r>
        <w:rPr>
          <w:rFonts w:hint="eastAsia"/>
        </w:rPr>
        <w:br/>
      </w:r>
      <w:r>
        <w:rPr>
          <w:rFonts w:hint="eastAsia"/>
        </w:rPr>
        <w:t>　　未来，工业级碳酸亚乙烯酯（VC）将向超高纯度化、绿色合成及新型电池适配方向深度升级。市场调研网认为，随着硅基负极等新型负极材料在动力电池中的规模化应用，对VC添加剂的成膜稳定性与消耗量提出了更高要求，倒逼生产企业攻克痕量杂质控制与批次一致性等核心技术。在环保与双碳目标驱动下，低能耗、低排放的绿色合成工艺与闭环回收体系将成为行业标配，以满足日益严苛的全球环保标准。同时，产品应用边界将不断拓宽，在固态电池、钠离子电池等下一代储能技术中探索新的功能定位。具备上游原材料自给能力与下游定制化研发服务的企业，将在全球新能源电池材料供应链重构中占据更有利的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ef1d0c4e9a4c8f" w:history="1">
        <w:r>
          <w:rPr>
            <w:rStyle w:val="Hyperlink"/>
          </w:rPr>
          <w:t>中国工业级碳酸亚乙烯酯（VC）行业发展研究及前景趋势分析报告（2026-2032年）</w:t>
        </w:r>
      </w:hyperlink>
      <w:r>
        <w:rPr>
          <w:rFonts w:hint="eastAsia"/>
        </w:rPr>
        <w:t>》，2025年工业级碳酸亚乙烯酯（VC）行业市场规模达 亿元，预计2032年市场规模将达 亿元，期间年均复合增长率（CAGR）达 %。报告依托权威机构及行业协会数据，结合工业级碳酸亚乙烯酯（VC）行业的宏观环境与微观实践，从工业级碳酸亚乙烯酯（VC）市场规模、市场需求、技术现状及产业链结构等多维度进行了系统调研与分析。报告通过严谨的研究方法与翔实的数据支持，辅以直观图表，全面剖析了工业级碳酸亚乙烯酯（VC）行业发展趋势、重点企业表现及市场竞争格局，并通过SWOT分析揭示了行业机遇与潜在风险，为工业级碳酸亚乙烯酯（VC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工业级碳酸亚乙烯酯（VC）市场概述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按照不同产品类型，工业级碳酸亚乙烯酯（VC）主要可以分为如下几个类别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中国不同产品类型工业级碳酸亚乙烯酯（VC）增长趋势2021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≥98%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按照不同合成路线，工业级碳酸亚乙烯酯（VC）主要可以分为如下几个类别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中国不同合成路线工业级碳酸亚乙烯酯（VC）增长趋势2021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氯化+酯化法</w:t>
      </w:r>
      <w:r>
        <w:rPr>
          <w:rFonts w:hint="eastAsia"/>
        </w:rPr>
        <w:br/>
      </w:r>
      <w:r>
        <w:rPr>
          <w:rFonts w:hint="eastAsia"/>
        </w:rPr>
        <w:t>　　　　1.3.3 酯交换法</w:t>
      </w:r>
      <w:r>
        <w:rPr>
          <w:rFonts w:hint="eastAsia"/>
        </w:rPr>
        <w:br/>
      </w:r>
      <w:r>
        <w:rPr>
          <w:rFonts w:hint="eastAsia"/>
        </w:rPr>
        <w:t>　　　　1.3.4 直接羰基化法</w:t>
      </w:r>
      <w:r>
        <w:rPr>
          <w:rFonts w:hint="eastAsia"/>
        </w:rPr>
        <w:br/>
      </w:r>
      <w:r>
        <w:rPr>
          <w:rFonts w:hint="eastAsia"/>
        </w:rPr>
        <w:t>　　1.4 按照不同水分含量，工业级碳酸亚乙烯酯（VC）主要可以分为如下几个类别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中国不同水分含量工业级碳酸亚乙烯酯（VC）增长趋势2021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标准（&lt;500 ppm）</w:t>
      </w:r>
      <w:r>
        <w:rPr>
          <w:rFonts w:hint="eastAsia"/>
        </w:rPr>
        <w:br/>
      </w:r>
      <w:r>
        <w:rPr>
          <w:rFonts w:hint="eastAsia"/>
        </w:rPr>
        <w:t>　　　　1.4.3 低水分（&lt;100 ppm）</w:t>
      </w:r>
      <w:r>
        <w:rPr>
          <w:rFonts w:hint="eastAsia"/>
        </w:rPr>
        <w:br/>
      </w:r>
      <w:r>
        <w:rPr>
          <w:rFonts w:hint="eastAsia"/>
        </w:rPr>
        <w:t>　　　　1.4.4 超低水分（&lt;50 ppm）</w:t>
      </w:r>
      <w:r>
        <w:rPr>
          <w:rFonts w:hint="eastAsia"/>
        </w:rPr>
        <w:br/>
      </w:r>
      <w:r>
        <w:rPr>
          <w:rFonts w:hint="eastAsia"/>
        </w:rPr>
        <w:t>　　1.5 从不同应用，工业级碳酸亚乙烯酯（VC）主要包括如下几个方面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中国不同应用工业级碳酸亚乙烯酯（VC）增长趋势2021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电池</w:t>
      </w:r>
      <w:r>
        <w:rPr>
          <w:rFonts w:hint="eastAsia"/>
        </w:rPr>
        <w:br/>
      </w:r>
      <w:r>
        <w:rPr>
          <w:rFonts w:hint="eastAsia"/>
        </w:rPr>
        <w:t>　　　　1.5.3 树脂改性剂</w:t>
      </w:r>
      <w:r>
        <w:rPr>
          <w:rFonts w:hint="eastAsia"/>
        </w:rPr>
        <w:br/>
      </w:r>
      <w:r>
        <w:rPr>
          <w:rFonts w:hint="eastAsia"/>
        </w:rPr>
        <w:t>　　　　1.5.4 有机合成中间体</w:t>
      </w:r>
      <w:r>
        <w:rPr>
          <w:rFonts w:hint="eastAsia"/>
        </w:rPr>
        <w:br/>
      </w:r>
      <w:r>
        <w:rPr>
          <w:rFonts w:hint="eastAsia"/>
        </w:rPr>
        <w:t>　　1.6 中国工业级碳酸亚乙烯酯（VC）发展现状及未来趋势（2021-2032）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中国市场工业级碳酸亚乙烯酯（VC）收入及增长率（2021-2032）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中国市场工业级碳酸亚乙烯酯（VC）销量及增长率（2021-2032）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中国市场主要工业级碳酸亚乙烯酯（VC）厂商分析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中国市场主要厂商工业级碳酸亚乙烯酯（VC）销量及市场占有率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中国市场主要厂商工业级碳酸亚乙烯酯（VC）销量（2021-2026）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中国市场主要厂商工业级碳酸亚乙烯酯（VC）销量市场份额（2021-2026）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中国市场主要厂商工业级碳酸亚乙烯酯（VC）收入及市场占有率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中国市场主要厂商工业级碳酸亚乙烯酯（VC）收入（2021-2026）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中国市场主要厂商工业级碳酸亚乙烯酯（VC）收入市场份额（2021-2026）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2025年中国市场主要厂商工业级碳酸亚乙烯酯（VC）收入排名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中国市场主要厂商工业级碳酸亚乙烯酯（VC）价格（2021-2026）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中国市场主要厂商工业级碳酸亚乙烯酯（VC）总部及产地分布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中国市场主要厂商成立时间及工业级碳酸亚乙烯酯（VC）商业化日期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中国市场主要厂商工业级碳酸亚乙烯酯（VC）产品类型及应用</w:t>
      </w:r>
      <w:r>
        <w:rPr>
          <w:rFonts w:hint="eastAsia"/>
        </w:rPr>
        <w:br/>
      </w:r>
      <w:r>
        <w:rPr>
          <w:rFonts w:hint="eastAsia"/>
        </w:rPr>
        <w:t>　　2.7 工业级碳酸亚乙烯酯（VC）行业集中度、竞争程度分析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工业级碳酸亚乙烯酯（VC）行业集中度分析：2025年中国Top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中国市场工业级碳酸亚乙烯酯（VC）第一梯队、第二梯队和第三梯队厂商（品牌）及2025年市场份额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不同产品类型工业级碳酸亚乙烯酯（VC）分析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中国市场不同产品类型工业级碳酸亚乙烯酯（VC）销量（2021-2032）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中国市场不同产品类型工业级碳酸亚乙烯酯（VC）销量及市场份额（2021-2026）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中国市场不同产品类型工业级碳酸亚乙烯酯（VC）销量预测（2027-2032）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中国市场不同产品类型工业级碳酸亚乙烯酯（VC）规模（2021-2032）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中国市场不同产品类型工业级碳酸亚乙烯酯（VC）规模及市场份额（2021-2026）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中国市场不同产品类型工业级碳酸亚乙烯酯（VC）规模预测（2027-2032）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中国市场不同产品类型工业级碳酸亚乙烯酯（VC）价格走势（2021-2032）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不同应用工业级碳酸亚乙烯酯（VC）分析</w:t>
      </w:r>
      <w:r>
        <w:rPr>
          <w:rFonts w:hint="eastAsia"/>
        </w:rPr>
        <w:br/>
      </w:r>
      <w:r>
        <w:rPr>
          <w:rFonts w:hint="eastAsia"/>
        </w:rPr>
        <w:t>　　5.1 中国市场不同应用工业级碳酸亚乙烯酯（VC）销量（2021-2032）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中国市场不同应用工业级碳酸亚乙烯酯（VC）销量及市场份额（2021-2026）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中国市场不同应用工业级碳酸亚乙烯酯（VC）销量预测（2027-2032）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中国市场不同应用工业级碳酸亚乙烯酯（VC）规模（2021-2032）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中国市场不同应用工业级碳酸亚乙烯酯（VC）规模及市场份额（2021-2026）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中国市场不同应用工业级碳酸亚乙烯酯（VC）规模预测（2027-2032）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中国市场不同应用工业级碳酸亚乙烯酯（VC）价格走势（2021-2032）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工业级碳酸亚乙烯酯（VC）行业发展分析---发展趋势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工业级碳酸亚乙烯酯（VC）行业发展分析---厂商壁垒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工业级碳酸亚乙烯酯（VC）行业发展分析---驱动因素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工业级碳酸亚乙烯酯（VC）行业发展分析---制约因素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工业级碳酸亚乙烯酯（VC）中国企业SWOT分析</w:t>
      </w:r>
      <w:r>
        <w:rPr>
          <w:rFonts w:hint="eastAsia"/>
        </w:rPr>
        <w:br/>
      </w:r>
      <w:r>
        <w:rPr>
          <w:rFonts w:hint="eastAsia"/>
        </w:rPr>
        <w:t>　　6.6 工业级碳酸亚乙烯酯（VC）行业发展分析---行业政策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工业级碳酸亚乙烯酯（VC）行业产业链简介</w:t>
      </w:r>
      <w:r>
        <w:rPr>
          <w:rFonts w:hint="eastAsia"/>
        </w:rPr>
        <w:br/>
      </w:r>
      <w:r>
        <w:rPr>
          <w:rFonts w:hint="eastAsia"/>
        </w:rPr>
        <w:t>　　7.2 工业级碳酸亚乙烯酯（VC）产业链分析-上游</w:t>
      </w:r>
      <w:r>
        <w:rPr>
          <w:rFonts w:hint="eastAsia"/>
        </w:rPr>
        <w:br/>
      </w:r>
      <w:r>
        <w:rPr>
          <w:rFonts w:hint="eastAsia"/>
        </w:rPr>
        <w:t>　　7.3 工业级碳酸亚乙烯酯（VC）产业链分析-中游</w:t>
      </w:r>
      <w:r>
        <w:rPr>
          <w:rFonts w:hint="eastAsia"/>
        </w:rPr>
        <w:br/>
      </w:r>
      <w:r>
        <w:rPr>
          <w:rFonts w:hint="eastAsia"/>
        </w:rPr>
        <w:t>　　7.4 工业级碳酸亚乙烯酯（VC）产业链分析-下游</w:t>
      </w:r>
      <w:r>
        <w:rPr>
          <w:rFonts w:hint="eastAsia"/>
        </w:rPr>
        <w:br/>
      </w:r>
      <w:r>
        <w:rPr>
          <w:rFonts w:hint="eastAsia"/>
        </w:rPr>
        <w:t>　　7.5 工业级碳酸亚乙烯酯（VC）行业采购模式</w:t>
      </w:r>
      <w:r>
        <w:rPr>
          <w:rFonts w:hint="eastAsia"/>
        </w:rPr>
        <w:br/>
      </w:r>
      <w:r>
        <w:rPr>
          <w:rFonts w:hint="eastAsia"/>
        </w:rPr>
        <w:t>　　7.6 工业级碳酸亚乙烯酯（VC）行业生产模式</w:t>
      </w:r>
      <w:r>
        <w:rPr>
          <w:rFonts w:hint="eastAsia"/>
        </w:rPr>
        <w:br/>
      </w:r>
      <w:r>
        <w:rPr>
          <w:rFonts w:hint="eastAsia"/>
        </w:rPr>
        <w:t>　　7.7 工业级碳酸亚乙烯酯（VC）行业销售模式及销售渠道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中国本土工业级碳酸亚乙烯酯（VC）产能、产量分析</w:t>
      </w:r>
      <w:r>
        <w:rPr>
          <w:rFonts w:hint="eastAsia"/>
        </w:rPr>
        <w:br/>
      </w:r>
      <w:r>
        <w:rPr>
          <w:rFonts w:hint="eastAsia"/>
        </w:rPr>
        <w:t>　　8.1 中国工业级碳酸亚乙烯酯（VC）供需现状及预测（2021-2032）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中国工业级碳酸亚乙烯酯（VC）产能、产量、产能利用率及发展趋势（2021-2032）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中国工业级碳酸亚乙烯酯（VC）产量、市场需求量及发展趋势（2021-2032）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中国工业级碳酸亚乙烯酯（VC）进出口分析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中国市场工业级碳酸亚乙烯酯（VC）主要进口来源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中国市场工业级碳酸亚乙烯酯（VC）主要出口目的地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不同产品类型工业级碳酸亚乙烯酯（VC）市场规模2021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不同合成路线工业级碳酸亚乙烯酯（VC）市场规模2021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不同水分含量工业级碳酸亚乙烯酯（VC）市场规模2021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不同应用工业级碳酸亚乙烯酯（VC）市场规模2021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中国市场主要厂商工业级碳酸亚乙烯酯（VC）销量（2021-2026）&amp;（千吨）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中国市场主要厂商工业级碳酸亚乙烯酯（VC）销量市场份额（2021-2026）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中国市场主要厂商工业级碳酸亚乙烯酯（VC）收入（2021-2026）&amp;（万元）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中国市场主要厂商工业级碳酸亚乙烯酯（VC）收入份额（2021-2026）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2025年中国主要生产商工业级碳酸亚乙烯酯（VC）收入排名（万元）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中国市场主要厂商工业级碳酸亚乙烯酯（VC）价格（2021-2026）&amp;（元/吨）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中国市场主要厂商工业级碳酸亚乙烯酯（VC）总部及产地分布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中国市场主要厂商成立时间及工业级碳酸亚乙烯酯（VC）商业化日期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中国市场主要厂商工业级碳酸亚乙烯酯（VC）产品类型及应用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2025年中国市场工业级碳酸亚乙烯酯（VC）主要厂商市场地位（第一梯队、第二梯队和第三梯队）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工业级碳酸亚乙烯酯（VC）市场投资、并购等现状分析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工业级碳酸亚乙烯酯（VC）生产基地、总部、竞争对手及市场地位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中国市场不同产品类型工业级碳酸亚乙烯酯（VC）销量（2021-2026）&amp;（千吨）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中国市场不同产品类型工业级碳酸亚乙烯酯（VC）销量市场份额（2021-2026）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中国市场不同产品类型工业级碳酸亚乙烯酯（VC）销量预测（2027-2032）&amp;（千吨）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中国市场不同产品类型工业级碳酸亚乙烯酯（VC）销量市场份额预测（2027-2032）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中国市场不同产品类型工业级碳酸亚乙烯酯（VC）规模（2021-2026）&amp;（万元）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中国市场不同产品类型工业级碳酸亚乙烯酯（VC）规模市场份额（2021-2026）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中国市场不同产品类型工业级碳酸亚乙烯酯（VC）规模预测（2027-2032）&amp;（万元）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中国市场不同产品类型工业级碳酸亚乙烯酯（VC）规模市场份额预测（2027-2032）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中国市场不同应用工业级碳酸亚乙烯酯（VC）销量（2021-2026）&amp;（千吨）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中国市场不同应用工业级碳酸亚乙烯酯（VC）销量市场份额（2021-2026）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中国市场不同应用工业级碳酸亚乙烯酯（VC）销量预测（2027-2032）&amp;（千吨）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中国市场不同应用工业级碳酸亚乙烯酯（VC）销量市场份额预测（2027-2032）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中国市场不同应用工业级碳酸亚乙烯酯（VC）规模（2021-2026）&amp;（万元）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中国市场不同应用工业级碳酸亚乙烯酯（VC）规模市场份额（2021-2026）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中国市场不同应用工业级碳酸亚乙烯酯（VC）规模预测（2027-2032）&amp;（万元）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中国市场不同应用工业级碳酸亚乙烯酯（VC）规模市场份额预测（2027-2032）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工业级碳酸亚乙烯酯（VC）行业发展分析---发展趋势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工业级碳酸亚乙烯酯（VC）行业发展分析---厂商壁垒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工业级碳酸亚乙烯酯（VC）行业发展分析---驱动因素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工业级碳酸亚乙烯酯（VC）行业发展分析---制约因素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工业级碳酸亚乙烯酯（VC）行业相关重点政策一览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工业级碳酸亚乙烯酯（VC）行业供应链分析</w:t>
      </w:r>
      <w:r>
        <w:rPr>
          <w:rFonts w:hint="eastAsia"/>
        </w:rPr>
        <w:br/>
      </w:r>
      <w:r>
        <w:rPr>
          <w:rFonts w:hint="eastAsia"/>
        </w:rPr>
        <w:t>　　表 118： 工业级碳酸亚乙烯酯（VC）上游原料供应商</w:t>
      </w:r>
      <w:r>
        <w:rPr>
          <w:rFonts w:hint="eastAsia"/>
        </w:rPr>
        <w:br/>
      </w:r>
      <w:r>
        <w:rPr>
          <w:rFonts w:hint="eastAsia"/>
        </w:rPr>
        <w:t>　　表 119： 工业级碳酸亚乙烯酯（VC）行业主要下游客户</w:t>
      </w:r>
      <w:r>
        <w:rPr>
          <w:rFonts w:hint="eastAsia"/>
        </w:rPr>
        <w:br/>
      </w:r>
      <w:r>
        <w:rPr>
          <w:rFonts w:hint="eastAsia"/>
        </w:rPr>
        <w:t>　　表 120： 工业级碳酸亚乙烯酯（VC）典型经销商</w:t>
      </w:r>
      <w:r>
        <w:rPr>
          <w:rFonts w:hint="eastAsia"/>
        </w:rPr>
        <w:br/>
      </w:r>
      <w:r>
        <w:rPr>
          <w:rFonts w:hint="eastAsia"/>
        </w:rPr>
        <w:t>　　表 121： 中国工业级碳酸亚乙烯酯（VC）产量、销量、进口量及出口量（2021-2026）&amp;（千吨）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中国工业级碳酸亚乙烯酯（VC）产量、销量、进口量及出口量预测（2027-2032）&amp;（千吨）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中国市场工业级碳酸亚乙烯酯（VC）主要进口来源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中国市场工业级碳酸亚乙烯酯（VC）主要出口目的地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工业级碳酸亚乙烯酯（VC）产品图片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中国不同产品类型工业级碳酸亚乙烯酯（VC）市场规模市场份额2025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≥99%产品图片</w:t>
      </w:r>
      <w:r>
        <w:rPr>
          <w:rFonts w:hint="eastAsia"/>
        </w:rPr>
        <w:br/>
      </w:r>
      <w:r>
        <w:rPr>
          <w:rFonts w:hint="eastAsia"/>
        </w:rPr>
        <w:t>　　图 4： ≥98%产品图片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中国不同合成路线工业级碳酸亚乙烯酯（VC）市场规模市场份额2025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氯化+酯化法产品图片</w:t>
      </w:r>
      <w:r>
        <w:rPr>
          <w:rFonts w:hint="eastAsia"/>
        </w:rPr>
        <w:br/>
      </w:r>
      <w:r>
        <w:rPr>
          <w:rFonts w:hint="eastAsia"/>
        </w:rPr>
        <w:t>　　图 8： 酯交换法产品图片</w:t>
      </w:r>
      <w:r>
        <w:rPr>
          <w:rFonts w:hint="eastAsia"/>
        </w:rPr>
        <w:br/>
      </w:r>
      <w:r>
        <w:rPr>
          <w:rFonts w:hint="eastAsia"/>
        </w:rPr>
        <w:t>　　图 9： 直接羰基化法产品图片</w:t>
      </w:r>
      <w:r>
        <w:rPr>
          <w:rFonts w:hint="eastAsia"/>
        </w:rPr>
        <w:br/>
      </w:r>
      <w:r>
        <w:rPr>
          <w:rFonts w:hint="eastAsia"/>
        </w:rPr>
        <w:t>　　图 10： 中国不同水分含量工业级碳酸亚乙烯酯（VC）市场规模市场份额2025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标准（&lt;500 ppm）产品图片</w:t>
      </w:r>
      <w:r>
        <w:rPr>
          <w:rFonts w:hint="eastAsia"/>
        </w:rPr>
        <w:br/>
      </w:r>
      <w:r>
        <w:rPr>
          <w:rFonts w:hint="eastAsia"/>
        </w:rPr>
        <w:t>　　图 12： 低水分（&lt;100 ppm）产品图片</w:t>
      </w:r>
      <w:r>
        <w:rPr>
          <w:rFonts w:hint="eastAsia"/>
        </w:rPr>
        <w:br/>
      </w:r>
      <w:r>
        <w:rPr>
          <w:rFonts w:hint="eastAsia"/>
        </w:rPr>
        <w:t>　　图 13： 超低水分（&lt;50 ppm）产品图片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中国不同应用工业级碳酸亚乙烯酯（VC）市场份额2025 &amp; 2032</w:t>
      </w:r>
      <w:r>
        <w:rPr>
          <w:rFonts w:hint="eastAsia"/>
        </w:rPr>
        <w:br/>
      </w:r>
      <w:r>
        <w:rPr>
          <w:rFonts w:hint="eastAsia"/>
        </w:rPr>
        <w:t>　　图 15： 电池</w:t>
      </w:r>
      <w:r>
        <w:rPr>
          <w:rFonts w:hint="eastAsia"/>
        </w:rPr>
        <w:br/>
      </w:r>
      <w:r>
        <w:rPr>
          <w:rFonts w:hint="eastAsia"/>
        </w:rPr>
        <w:t>　　图 16： 树脂改性剂</w:t>
      </w:r>
      <w:r>
        <w:rPr>
          <w:rFonts w:hint="eastAsia"/>
        </w:rPr>
        <w:br/>
      </w:r>
      <w:r>
        <w:rPr>
          <w:rFonts w:hint="eastAsia"/>
        </w:rPr>
        <w:t>　　图 17： 有机合成中间体</w:t>
      </w:r>
      <w:r>
        <w:rPr>
          <w:rFonts w:hint="eastAsia"/>
        </w:rPr>
        <w:br/>
      </w:r>
      <w:r>
        <w:rPr>
          <w:rFonts w:hint="eastAsia"/>
        </w:rPr>
        <w:t>　　图 18： 中国市场工业级碳酸亚乙烯酯（VC）市场规模，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中国市场工业级碳酸亚乙烯酯（VC）收入及增长率（2021-2032）&amp;（万元）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中国市场工业级碳酸亚乙烯酯（VC）销量及增长率（2021-2032）&amp;（千吨）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2025年中国市场主要厂商工业级碳酸亚乙烯酯（VC）销量市场份额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2025年中国市场主要厂商工业级碳酸亚乙烯酯（VC）收入市场份额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2025年中国市场前五大厂商工业级碳酸亚乙烯酯（VC）市场份额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2025年中国市场工业级碳酸亚乙烯酯（VC）第一梯队、第二梯队和第三梯队厂商（品牌）及市场份额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中国市场不同产品类型工业级碳酸亚乙烯酯（VC）价格走势（2021-2032）&amp;（元/吨）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中国市场不同应用工业级碳酸亚乙烯酯（VC）价格走势（2021-2032）&amp;（元/吨）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工业级碳酸亚乙烯酯（VC）中国企业SWOT分析</w:t>
      </w:r>
      <w:r>
        <w:rPr>
          <w:rFonts w:hint="eastAsia"/>
        </w:rPr>
        <w:br/>
      </w:r>
      <w:r>
        <w:rPr>
          <w:rFonts w:hint="eastAsia"/>
        </w:rPr>
        <w:t>　　图 28： 工业级碳酸亚乙烯酯（VC）产业链</w:t>
      </w:r>
      <w:r>
        <w:rPr>
          <w:rFonts w:hint="eastAsia"/>
        </w:rPr>
        <w:br/>
      </w:r>
      <w:r>
        <w:rPr>
          <w:rFonts w:hint="eastAsia"/>
        </w:rPr>
        <w:t>　　图 29： 工业级碳酸亚乙烯酯（VC）行业采购模式分析</w:t>
      </w:r>
      <w:r>
        <w:rPr>
          <w:rFonts w:hint="eastAsia"/>
        </w:rPr>
        <w:br/>
      </w:r>
      <w:r>
        <w:rPr>
          <w:rFonts w:hint="eastAsia"/>
        </w:rPr>
        <w:t>　　图 30： 工业级碳酸亚乙烯酯（VC）行业生产模式分析</w:t>
      </w:r>
      <w:r>
        <w:rPr>
          <w:rFonts w:hint="eastAsia"/>
        </w:rPr>
        <w:br/>
      </w:r>
      <w:r>
        <w:rPr>
          <w:rFonts w:hint="eastAsia"/>
        </w:rPr>
        <w:t>　　图 31： 工业级碳酸亚乙烯酯（VC）行业销售模式分析</w:t>
      </w:r>
      <w:r>
        <w:rPr>
          <w:rFonts w:hint="eastAsia"/>
        </w:rPr>
        <w:br/>
      </w:r>
      <w:r>
        <w:rPr>
          <w:rFonts w:hint="eastAsia"/>
        </w:rPr>
        <w:t>　　图 32： 中国工业级碳酸亚乙烯酯（VC）产能、产量、产能利用率及发展趋势（2021-2032）&amp;（千吨）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中国工业级碳酸亚乙烯酯（VC）产量、市场需求量及发展趋势（2021-2032）&amp;（千吨）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f1d0c4e9a4c8f" w:history="1">
        <w:r>
          <w:rPr>
            <w:rStyle w:val="Hyperlink"/>
          </w:rPr>
          <w:t>中国工业级碳酸亚乙烯酯（VC）行业发展研究及前景趋势分析报告（2026-2032年）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f1d0c4e9a4c8f" w:history="1">
        <w:r>
          <w:rPr>
            <w:rStyle w:val="Hyperlink"/>
          </w:rPr>
          <w:t>https://www.20087.com/8/03/GongYeJiTanSuanYaYiXiZhi-VC-HangYeFaZhanQianJing.html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18d3b4bec4a71" w:history="1">
      <w:r>
        <w:rPr>
          <w:rStyle w:val="Hyperlink"/>
        </w:rPr>
        <w:t>中国工业级碳酸亚乙烯酯（VC）行业发展研究及前景趋势分析报告（2026-2032年）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ongYeJiTanSuanYaYiXiZhi-VC-HangYeFaZhanQianJing.html" TargetMode="External" Id="R83ef1d0c4e9a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ongYeJiTanSuanYaYiXiZhi-VC-HangYeFaZhanQianJing.html" TargetMode="External" Id="R02018d3b4bec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2026-06-07T07:52:41Z</dcterms:created>
  <dcterms:modified xsi:type="dcterms:W3CDTF">2026-06-07T08:52:41Z</dcterms:modified>
  <dc:subject>中国工业级碳酸亚乙烯酯（VC）行业发展研究及前景趋势分析报告（2026-2032年）</dc:subject>
  <dc:title>中国工业级碳酸亚乙烯酯（VC）行业发展研究及前景趋势分析报告（2026-2032年）</dc:title>
  <cp:keywords>中国工业级碳酸亚乙烯酯（VC）行业发展研究及前景趋势分析报告（2026-2032年）</cp:keywords>
  <dc:description>中国工业级碳酸亚乙烯酯（VC）行业发展研究及前景趋势分析报告（2026-2032年）</dc:description>
</cp:coreProperties>
</file>