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1f48510cf4b78" w:history="1">
              <w:r>
                <w:rPr>
                  <w:rStyle w:val="Hyperlink"/>
                </w:rPr>
                <w:t>2025-2031年中国瘦客户机行业现状分析与发展趋势研究报告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1f48510cf4b78" w:history="1">
              <w:r>
                <w:rPr>
                  <w:rStyle w:val="Hyperlink"/>
                </w:rPr>
                <w:t>2025-2031年中国瘦客户机行业现状分析与发展趋势研究报告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1f48510cf4b78" w:history="1">
                <w:r>
                  <w:rPr>
                    <w:rStyle w:val="Hyperlink"/>
                  </w:rPr>
                  <w:t>https://www.20087.com/8/33/ShouKeHuJiShiChangDiaoYanYuQianJ.html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瘦客户机是一种低成本、低功耗的终端设备，近年来随着云计算和虚拟化技术的普及，其市场得到了快速发展。瘦客户机通常没有本地硬盘和强大的处理器，主要通过网络连接到中央服务器获取计算资源和应用程序，因此特别适合于大型组织、学校和公共场所，以实现集中管理、数据安全和节能减排。随着移动办公和远程工作的兴起，瘦客户机的灵活性和可扩展性优势进一步显现。</w:t>
      </w:r>
      <w:r>
        <w:rPr>
          <w:rFonts w:hint="eastAsia"/>
        </w:rPr>
        <w:br/>
      </w:r>
      <w:r>
        <w:rPr>
          <w:rFonts w:hint="eastAsia"/>
        </w:rPr>
        <w:t>　　未来，瘦客户机将更加注重高性能、安全性和用户体验。高性能方面，虽然硬件配置简单，但通过优化软件架构和利用GPU虚拟化技术，瘦客户机能提供接近传统PC的使用体验；安全性方面，集成生物识别技术和加密通信，保护用户数据安全；用户体验方面，提供更丰富的多媒体支持和更流畅的远程桌面体验，满足高清视频会议和图形密集型应用的需求。同时，随着5G和边缘计算的发展，瘦客户机将实现更低延迟和更高带宽的连接，进一步提升远程工作和协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1f48510cf4b78" w:history="1">
        <w:r>
          <w:rPr>
            <w:rStyle w:val="Hyperlink"/>
          </w:rPr>
          <w:t>2025-2031年中国瘦客户机行业现状分析与发展趋势研究报告</w:t>
        </w:r>
      </w:hyperlink>
      <w:r>
        <w:rPr>
          <w:rFonts w:hint="eastAsia"/>
        </w:rPr>
        <w:t>》依托权威机构及相关协会的数据资料，全面解析了瘦客户机行业现状、市场需求及市场规模，系统梳理了瘦客户机产业链结构、价格趋势及各细分市场动态。报告对瘦客户机市场前景与发展趋势进行了科学预测，重点分析了品牌竞争格局、市场集中度及主要企业的经营表现。同时，通过SWOT分析揭示了瘦客户机行业面临的机遇与风险，为瘦客户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瘦客户机行业环境分析</w:t>
      </w:r>
      <w:r>
        <w:rPr>
          <w:rFonts w:hint="eastAsia"/>
        </w:rPr>
        <w:br/>
      </w:r>
      <w:r>
        <w:rPr>
          <w:rFonts w:hint="eastAsia"/>
        </w:rPr>
        <w:t>第一章 2025年中国瘦客户机运行概况</w:t>
      </w:r>
      <w:r>
        <w:rPr>
          <w:rFonts w:hint="eastAsia"/>
        </w:rPr>
        <w:br/>
      </w:r>
      <w:r>
        <w:rPr>
          <w:rFonts w:hint="eastAsia"/>
        </w:rPr>
        <w:t>　　第一节 2025年瘦客户机重点产品运行分析</w:t>
      </w:r>
      <w:r>
        <w:rPr>
          <w:rFonts w:hint="eastAsia"/>
        </w:rPr>
        <w:br/>
      </w:r>
      <w:r>
        <w:rPr>
          <w:rFonts w:hint="eastAsia"/>
        </w:rPr>
        <w:t>　　第二节 我国瘦客户机产业特征与行业重要性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宏观经济对瘦客户机行业影响分析</w:t>
      </w:r>
      <w:r>
        <w:rPr>
          <w:rFonts w:hint="eastAsia"/>
        </w:rPr>
        <w:br/>
      </w:r>
      <w:r>
        <w:rPr>
          <w:rFonts w:hint="eastAsia"/>
        </w:rPr>
        <w:t>　　第一节 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2025年瘦客户机行业融资环境分析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瘦客户机优势分析</w:t>
      </w:r>
      <w:r>
        <w:rPr>
          <w:rFonts w:hint="eastAsia"/>
        </w:rPr>
        <w:br/>
      </w:r>
      <w:r>
        <w:rPr>
          <w:rFonts w:hint="eastAsia"/>
        </w:rPr>
        <w:t>　　第四节 新经济形势对瘦客户机行业经营环境影响分析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瘦客户机行业2025年政策环境变化分析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瘦客户机行业政策分析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瘦客户机行业深度分析</w:t>
      </w:r>
      <w:r>
        <w:rPr>
          <w:rFonts w:hint="eastAsia"/>
        </w:rPr>
        <w:br/>
      </w:r>
      <w:r>
        <w:rPr>
          <w:rFonts w:hint="eastAsia"/>
        </w:rPr>
        <w:t>第四章 2025年国际瘦客户机行业发展分析</w:t>
      </w:r>
      <w:r>
        <w:rPr>
          <w:rFonts w:hint="eastAsia"/>
        </w:rPr>
        <w:br/>
      </w:r>
      <w:r>
        <w:rPr>
          <w:rFonts w:hint="eastAsia"/>
        </w:rPr>
        <w:t>　　第一节 世界瘦客户机生产与消费格局分析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2025年世界瘦客户机市场存在的问题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我国瘦客户机行业供需状况分析</w:t>
      </w:r>
      <w:r>
        <w:rPr>
          <w:rFonts w:hint="eastAsia"/>
        </w:rPr>
        <w:br/>
      </w:r>
      <w:r>
        <w:rPr>
          <w:rFonts w:hint="eastAsia"/>
        </w:rPr>
        <w:t>　　第一节 瘦客户机行业市场需求分析</w:t>
      </w:r>
      <w:r>
        <w:rPr>
          <w:rFonts w:hint="eastAsia"/>
        </w:rPr>
        <w:br/>
      </w:r>
      <w:r>
        <w:rPr>
          <w:rFonts w:hint="eastAsia"/>
        </w:rPr>
        <w:t>　　第二节 瘦客户机行业供给能力分析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瘦客户机行业竞争绩效分析</w:t>
      </w:r>
      <w:r>
        <w:rPr>
          <w:rFonts w:hint="eastAsia"/>
        </w:rPr>
        <w:br/>
      </w:r>
      <w:r>
        <w:rPr>
          <w:rFonts w:hint="eastAsia"/>
        </w:rPr>
        <w:t>　　第一节 瘦客户机行业总体效益水平分析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瘦客户机行业产业集中度分析</w:t>
      </w:r>
      <w:r>
        <w:rPr>
          <w:rFonts w:hint="eastAsia"/>
        </w:rPr>
        <w:br/>
      </w:r>
      <w:r>
        <w:rPr>
          <w:rFonts w:hint="eastAsia"/>
        </w:rPr>
        <w:t>　　第三节 瘦客户机市场分销体系分析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瘦客户机行业区域分析</w:t>
      </w:r>
      <w:r>
        <w:rPr>
          <w:rFonts w:hint="eastAsia"/>
        </w:rPr>
        <w:br/>
      </w:r>
      <w:r>
        <w:rPr>
          <w:rFonts w:hint="eastAsia"/>
        </w:rPr>
        <w:t>　　第一节 瘦客户机行业发展状况分析</w:t>
      </w:r>
      <w:r>
        <w:rPr>
          <w:rFonts w:hint="eastAsia"/>
        </w:rPr>
        <w:br/>
      </w:r>
      <w:r>
        <w:rPr>
          <w:rFonts w:hint="eastAsia"/>
        </w:rPr>
        <w:t>　　　　一、瘦客户机行业产销分析</w:t>
      </w:r>
      <w:r>
        <w:rPr>
          <w:rFonts w:hint="eastAsia"/>
        </w:rPr>
        <w:br/>
      </w:r>
      <w:r>
        <w:rPr>
          <w:rFonts w:hint="eastAsia"/>
        </w:rPr>
        <w:t>　　　　二、瘦客户机行业盈利能力分析</w:t>
      </w:r>
      <w:r>
        <w:rPr>
          <w:rFonts w:hint="eastAsia"/>
        </w:rPr>
        <w:br/>
      </w:r>
      <w:r>
        <w:rPr>
          <w:rFonts w:hint="eastAsia"/>
        </w:rPr>
        <w:t>　　第二节 行业壁垒分析</w:t>
      </w:r>
      <w:r>
        <w:rPr>
          <w:rFonts w:hint="eastAsia"/>
        </w:rPr>
        <w:br/>
      </w:r>
      <w:r>
        <w:rPr>
          <w:rFonts w:hint="eastAsia"/>
        </w:rPr>
        <w:t>　　第三节 行业技术水平及技术特点、特有经营模式</w:t>
      </w:r>
      <w:r>
        <w:rPr>
          <w:rFonts w:hint="eastAsia"/>
        </w:rPr>
        <w:br/>
      </w:r>
      <w:r>
        <w:rPr>
          <w:rFonts w:hint="eastAsia"/>
        </w:rPr>
        <w:t>　　　　一、行业技术水平及技术特点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第四节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我国瘦客户机行业投融资分析</w:t>
      </w:r>
      <w:r>
        <w:rPr>
          <w:rFonts w:hint="eastAsia"/>
        </w:rPr>
        <w:br/>
      </w:r>
      <w:r>
        <w:rPr>
          <w:rFonts w:hint="eastAsia"/>
        </w:rPr>
        <w:t>　　第一节 我国瘦客户机行业企业所有制状况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我国瘦客户机行业外资进入状况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我国瘦客户机行业合作与并购</w:t>
      </w:r>
      <w:r>
        <w:rPr>
          <w:rFonts w:hint="eastAsia"/>
        </w:rPr>
        <w:br/>
      </w:r>
      <w:r>
        <w:rPr>
          <w:rFonts w:hint="eastAsia"/>
        </w:rPr>
        <w:t>　　第四节 我国瘦客户机行业投资体制分析</w:t>
      </w:r>
      <w:r>
        <w:rPr>
          <w:rFonts w:hint="eastAsia"/>
        </w:rPr>
        <w:br/>
      </w:r>
      <w:r>
        <w:rPr>
          <w:rFonts w:hint="eastAsia"/>
        </w:rPr>
        <w:t>　　第五节 惠普瘦客户机证券行业应用案例剖析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瘦客户机行业竞争分析</w:t>
      </w:r>
      <w:r>
        <w:rPr>
          <w:rFonts w:hint="eastAsia"/>
        </w:rPr>
        <w:br/>
      </w:r>
      <w:r>
        <w:rPr>
          <w:rFonts w:hint="eastAsia"/>
        </w:rPr>
        <w:t>第九章 瘦客户机产业经营策略分析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二、企业竞争定位策略</w:t>
      </w:r>
      <w:r>
        <w:rPr>
          <w:rFonts w:hint="eastAsia"/>
        </w:rPr>
        <w:br/>
      </w:r>
      <w:r>
        <w:rPr>
          <w:rFonts w:hint="eastAsia"/>
        </w:rPr>
        <w:t>　　第三节 对我国瘦客户机品牌的战略思考</w:t>
      </w:r>
      <w:r>
        <w:rPr>
          <w:rFonts w:hint="eastAsia"/>
        </w:rPr>
        <w:br/>
      </w:r>
      <w:r>
        <w:rPr>
          <w:rFonts w:hint="eastAsia"/>
        </w:rPr>
        <w:t>　　　　一、瘦客户机品牌的重要性</w:t>
      </w:r>
      <w:r>
        <w:rPr>
          <w:rFonts w:hint="eastAsia"/>
        </w:rPr>
        <w:br/>
      </w:r>
      <w:r>
        <w:rPr>
          <w:rFonts w:hint="eastAsia"/>
        </w:rPr>
        <w:t>　　　　二、瘦客户机实施品牌战略的意义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三、瘦客户机企业品牌的现状分析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四、我国瘦客户机企业的品牌战略</w:t>
      </w:r>
      <w:r>
        <w:rPr>
          <w:rFonts w:hint="eastAsia"/>
        </w:rPr>
        <w:br/>
      </w:r>
      <w:r>
        <w:rPr>
          <w:rFonts w:hint="eastAsia"/>
        </w:rPr>
        <w:t>　　　　五、瘦客户机品牌战略管理的策略</w:t>
      </w:r>
      <w:r>
        <w:rPr>
          <w:rFonts w:hint="eastAsia"/>
        </w:rPr>
        <w:br/>
      </w:r>
      <w:r>
        <w:rPr>
          <w:rFonts w:hint="eastAsia"/>
        </w:rPr>
        <w:t>　　第四节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我国瘦客户机行业重点企业分析</w:t>
      </w:r>
      <w:r>
        <w:rPr>
          <w:rFonts w:hint="eastAsia"/>
        </w:rPr>
        <w:br/>
      </w:r>
      <w:r>
        <w:rPr>
          <w:rFonts w:hint="eastAsia"/>
        </w:rPr>
        <w:t>　　第一节 英特尔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实达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惠普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星网锐捷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长城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戴尔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我国瘦客户机产业需求预测</w:t>
      </w:r>
      <w:r>
        <w:rPr>
          <w:rFonts w:hint="eastAsia"/>
        </w:rPr>
        <w:br/>
      </w:r>
      <w:r>
        <w:rPr>
          <w:rFonts w:hint="eastAsia"/>
        </w:rPr>
        <w:t>　　第一节 我国瘦客户机产业需求预测研究思路与方法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2025-2031年瘦客户机需求总量时间序列法预测方案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2025-2031年瘦客户机需求总量曲线预测法预测方案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2025-2031年瘦客户机需求总量预测结果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我国瘦客户机产业供给预测</w:t>
      </w:r>
      <w:r>
        <w:rPr>
          <w:rFonts w:hint="eastAsia"/>
        </w:rPr>
        <w:br/>
      </w:r>
      <w:r>
        <w:rPr>
          <w:rFonts w:hint="eastAsia"/>
        </w:rPr>
        <w:t>　　第一节 2025-2031年瘦客户机生产总量时间序列法预测方案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第二节 2025-2031年瘦客户机生产总量预测结果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瘦客户机行业投资分析</w:t>
      </w:r>
      <w:r>
        <w:rPr>
          <w:rFonts w:hint="eastAsia"/>
        </w:rPr>
        <w:br/>
      </w:r>
      <w:r>
        <w:rPr>
          <w:rFonts w:hint="eastAsia"/>
        </w:rPr>
        <w:t>第十三章 瘦客户机相关产业走势分析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瘦客户机行业成长能力及稳定性分析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瘦客户机行业生命周期分析</w:t>
      </w:r>
      <w:r>
        <w:rPr>
          <w:rFonts w:hint="eastAsia"/>
        </w:rPr>
        <w:br/>
      </w:r>
      <w:r>
        <w:rPr>
          <w:rFonts w:hint="eastAsia"/>
        </w:rPr>
        <w:t>　　第二节 瘦客户机行业增长性与波动性分析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瘦客户机行业集中程度分析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瘦客户机行业投资机会分析研究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2025-2031年瘦客户机行业主要区域投资机会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2025-2031年瘦客户机行业出口市场投资机会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瘦客户机产业投资风险</w:t>
      </w:r>
      <w:r>
        <w:rPr>
          <w:rFonts w:hint="eastAsia"/>
        </w:rPr>
        <w:br/>
      </w:r>
      <w:r>
        <w:rPr>
          <w:rFonts w:hint="eastAsia"/>
        </w:rPr>
        <w:t>　　第一节 瘦客户机行业宏观调控风险</w:t>
      </w:r>
      <w:r>
        <w:rPr>
          <w:rFonts w:hint="eastAsia"/>
        </w:rPr>
        <w:br/>
      </w:r>
      <w:r>
        <w:rPr>
          <w:rFonts w:hint="eastAsia"/>
        </w:rPr>
        <w:t>　　第二节 瘦客户机行业竞争风险</w:t>
      </w:r>
      <w:r>
        <w:rPr>
          <w:rFonts w:hint="eastAsia"/>
        </w:rPr>
        <w:br/>
      </w:r>
      <w:r>
        <w:rPr>
          <w:rFonts w:hint="eastAsia"/>
        </w:rPr>
        <w:t>　　第三节 瘦客户机行业资金风险</w:t>
      </w:r>
      <w:r>
        <w:rPr>
          <w:rFonts w:hint="eastAsia"/>
        </w:rPr>
        <w:br/>
      </w:r>
      <w:r>
        <w:rPr>
          <w:rFonts w:hint="eastAsia"/>
        </w:rPr>
        <w:t>　　第四节 瘦客户机行业技术创新风险</w:t>
      </w:r>
      <w:r>
        <w:rPr>
          <w:rFonts w:hint="eastAsia"/>
        </w:rPr>
        <w:br/>
      </w:r>
      <w:r>
        <w:rPr>
          <w:rFonts w:hint="eastAsia"/>
        </w:rPr>
        <w:t>　　第五节 中智-林　瘦客户机行业经营管理风险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瘦客户机比较优势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2020-2025年瘦客户机市场规模及增长</w:t>
      </w:r>
      <w:r>
        <w:rPr>
          <w:rFonts w:hint="eastAsia"/>
        </w:rPr>
        <w:br/>
      </w:r>
      <w:r>
        <w:rPr>
          <w:rFonts w:hint="eastAsia"/>
        </w:rPr>
        <w:t>　　图表 2020-2025年瘦客户机出货量及增长</w:t>
      </w:r>
      <w:r>
        <w:rPr>
          <w:rFonts w:hint="eastAsia"/>
        </w:rPr>
        <w:br/>
      </w:r>
      <w:r>
        <w:rPr>
          <w:rFonts w:hint="eastAsia"/>
        </w:rPr>
        <w:t>　　图表 2025年瘦客户机品牌销量结构</w:t>
      </w:r>
      <w:r>
        <w:rPr>
          <w:rFonts w:hint="eastAsia"/>
        </w:rPr>
        <w:br/>
      </w:r>
      <w:r>
        <w:rPr>
          <w:rFonts w:hint="eastAsia"/>
        </w:rPr>
        <w:t>　　图表 瘦客户机产品市场结构</w:t>
      </w:r>
      <w:r>
        <w:rPr>
          <w:rFonts w:hint="eastAsia"/>
        </w:rPr>
        <w:br/>
      </w:r>
      <w:r>
        <w:rPr>
          <w:rFonts w:hint="eastAsia"/>
        </w:rPr>
        <w:t>　　图表 瘦客户机应用领域</w:t>
      </w:r>
      <w:r>
        <w:rPr>
          <w:rFonts w:hint="eastAsia"/>
        </w:rPr>
        <w:br/>
      </w:r>
      <w:r>
        <w:rPr>
          <w:rFonts w:hint="eastAsia"/>
        </w:rPr>
        <w:t>　　图表 瘦客户机区域市场结构</w:t>
      </w:r>
      <w:r>
        <w:rPr>
          <w:rFonts w:hint="eastAsia"/>
        </w:rPr>
        <w:br/>
      </w:r>
      <w:r>
        <w:rPr>
          <w:rFonts w:hint="eastAsia"/>
        </w:rPr>
        <w:t>　　图表 2025年瘦客户机行业盈利能力分析</w:t>
      </w:r>
      <w:r>
        <w:rPr>
          <w:rFonts w:hint="eastAsia"/>
        </w:rPr>
        <w:br/>
      </w:r>
      <w:r>
        <w:rPr>
          <w:rFonts w:hint="eastAsia"/>
        </w:rPr>
        <w:t>　　图表 瘦客户机企业所有制分析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2025年英特尔净利润</w:t>
      </w:r>
      <w:r>
        <w:rPr>
          <w:rFonts w:hint="eastAsia"/>
        </w:rPr>
        <w:br/>
      </w:r>
      <w:r>
        <w:rPr>
          <w:rFonts w:hint="eastAsia"/>
        </w:rPr>
        <w:t>　　图表 2025年英特尔营业利润</w:t>
      </w:r>
      <w:r>
        <w:rPr>
          <w:rFonts w:hint="eastAsia"/>
        </w:rPr>
        <w:br/>
      </w:r>
      <w:r>
        <w:rPr>
          <w:rFonts w:hint="eastAsia"/>
        </w:rPr>
        <w:t>　　图表 2025年英特尔资产负债表</w:t>
      </w:r>
      <w:r>
        <w:rPr>
          <w:rFonts w:hint="eastAsia"/>
        </w:rPr>
        <w:br/>
      </w:r>
      <w:r>
        <w:rPr>
          <w:rFonts w:hint="eastAsia"/>
        </w:rPr>
        <w:t>　　图表 2025年英特尔现金流量表</w:t>
      </w:r>
      <w:r>
        <w:rPr>
          <w:rFonts w:hint="eastAsia"/>
        </w:rPr>
        <w:br/>
      </w:r>
      <w:r>
        <w:rPr>
          <w:rFonts w:hint="eastAsia"/>
        </w:rPr>
        <w:t>　　图表 2025年实达电脑集团公司主营业务收入按行业构成分析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2025年实达电脑集团公司主营业务收入按产品构成分析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2025年实达电脑集团公司主营业务收入按地区构成分析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2025年实达电脑集团公司偿债能力分析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2025年实达电脑集团公司资本结构分析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2025年实达电脑集团公司经营效率分析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2025年实达电脑集团公司获利能力分析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2025年实达电脑集团公司发展能力分析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2025年实达电脑集团公司现金流量分析</w:t>
      </w:r>
      <w:r>
        <w:rPr>
          <w:rFonts w:hint="eastAsia"/>
        </w:rPr>
        <w:br/>
      </w:r>
      <w:r>
        <w:rPr>
          <w:rFonts w:hint="eastAsia"/>
        </w:rPr>
        <w:t>　　图表 2025年实达电脑集团公司投资收益分析</w:t>
      </w:r>
      <w:r>
        <w:rPr>
          <w:rFonts w:hint="eastAsia"/>
        </w:rPr>
        <w:br/>
      </w:r>
      <w:r>
        <w:rPr>
          <w:rFonts w:hint="eastAsia"/>
        </w:rPr>
        <w:t>　　图表 2025年惠普净利润</w:t>
      </w:r>
      <w:r>
        <w:rPr>
          <w:rFonts w:hint="eastAsia"/>
        </w:rPr>
        <w:br/>
      </w:r>
      <w:r>
        <w:rPr>
          <w:rFonts w:hint="eastAsia"/>
        </w:rPr>
        <w:t>　　图表 2025年惠普营业利润</w:t>
      </w:r>
      <w:r>
        <w:rPr>
          <w:rFonts w:hint="eastAsia"/>
        </w:rPr>
        <w:br/>
      </w:r>
      <w:r>
        <w:rPr>
          <w:rFonts w:hint="eastAsia"/>
        </w:rPr>
        <w:t>　　图表 2025年惠普资产负债表</w:t>
      </w:r>
      <w:r>
        <w:rPr>
          <w:rFonts w:hint="eastAsia"/>
        </w:rPr>
        <w:br/>
      </w:r>
      <w:r>
        <w:rPr>
          <w:rFonts w:hint="eastAsia"/>
        </w:rPr>
        <w:t>　　图表 2025年惠普现金流量表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2025年福建星网锐捷通讯股份有限公司主营业务收入分析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2025年福建星网锐捷通讯股份有限公司利润表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2025年福建星网锐捷通讯股份有限公司资产负债表百分比报表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2025年福建星网锐捷通讯股份有限公司资产负债表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2025年长城电脑集团公司主营业务收入按行业构成分析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2025年长城电脑集团公司主营业务收入按产品构成分析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2025年长城电脑集团公司主营业务收入按地区构成分析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2025年长城电脑集团公司偿债能力分析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2025年长城电脑集团公司资本结构分析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2025年长城电脑集团公司经营效率分析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2025年长城电脑集团公司获利能力分析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2025年长城电脑集团公司发展能力分析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2025年长城电脑集团公司现金流量分析</w:t>
      </w:r>
      <w:r>
        <w:rPr>
          <w:rFonts w:hint="eastAsia"/>
        </w:rPr>
        <w:br/>
      </w:r>
      <w:r>
        <w:rPr>
          <w:rFonts w:hint="eastAsia"/>
        </w:rPr>
        <w:t>　　图表 2025年长城电脑集团公司投资收益分析</w:t>
      </w:r>
      <w:r>
        <w:rPr>
          <w:rFonts w:hint="eastAsia"/>
        </w:rPr>
        <w:br/>
      </w:r>
      <w:r>
        <w:rPr>
          <w:rFonts w:hint="eastAsia"/>
        </w:rPr>
        <w:t>　　图表 2025年戴尔净利润</w:t>
      </w:r>
      <w:r>
        <w:rPr>
          <w:rFonts w:hint="eastAsia"/>
        </w:rPr>
        <w:br/>
      </w:r>
      <w:r>
        <w:rPr>
          <w:rFonts w:hint="eastAsia"/>
        </w:rPr>
        <w:t>　　图表 2025年戴尔营业利润</w:t>
      </w:r>
      <w:r>
        <w:rPr>
          <w:rFonts w:hint="eastAsia"/>
        </w:rPr>
        <w:br/>
      </w:r>
      <w:r>
        <w:rPr>
          <w:rFonts w:hint="eastAsia"/>
        </w:rPr>
        <w:t>　　图表 2025年戴尔资产负债表</w:t>
      </w:r>
      <w:r>
        <w:rPr>
          <w:rFonts w:hint="eastAsia"/>
        </w:rPr>
        <w:br/>
      </w:r>
      <w:r>
        <w:rPr>
          <w:rFonts w:hint="eastAsia"/>
        </w:rPr>
        <w:t>　　图表 2025年戴尔现金流量表</w:t>
      </w:r>
      <w:r>
        <w:rPr>
          <w:rFonts w:hint="eastAsia"/>
        </w:rPr>
        <w:br/>
      </w:r>
      <w:r>
        <w:rPr>
          <w:rFonts w:hint="eastAsia"/>
        </w:rPr>
        <w:t>　　图表 2025年电子计算机行业各季度销售产值完成</w:t>
      </w:r>
      <w:r>
        <w:rPr>
          <w:rFonts w:hint="eastAsia"/>
        </w:rPr>
        <w:br/>
      </w:r>
      <w:r>
        <w:rPr>
          <w:rFonts w:hint="eastAsia"/>
        </w:rPr>
        <w:t>　　图表 2025年我国计算机累计出口额情况</w:t>
      </w:r>
      <w:r>
        <w:rPr>
          <w:rFonts w:hint="eastAsia"/>
        </w:rPr>
        <w:br/>
      </w:r>
      <w:r>
        <w:rPr>
          <w:rFonts w:hint="eastAsia"/>
        </w:rPr>
        <w:t>　　图表 2025年我国电子计算机行业投资情况</w:t>
      </w:r>
      <w:r>
        <w:rPr>
          <w:rFonts w:hint="eastAsia"/>
        </w:rPr>
        <w:br/>
      </w:r>
      <w:r>
        <w:rPr>
          <w:rFonts w:hint="eastAsia"/>
        </w:rPr>
        <w:t>　　图表 2025年电子计算机行业效益完成情况</w:t>
      </w:r>
      <w:r>
        <w:rPr>
          <w:rFonts w:hint="eastAsia"/>
        </w:rPr>
        <w:br/>
      </w:r>
      <w:r>
        <w:rPr>
          <w:rFonts w:hint="eastAsia"/>
        </w:rPr>
        <w:t>　　图表 2020-2025年我国计算机市场区域结构</w:t>
      </w:r>
      <w:r>
        <w:rPr>
          <w:rFonts w:hint="eastAsia"/>
        </w:rPr>
        <w:br/>
      </w:r>
      <w:r>
        <w:rPr>
          <w:rFonts w:hint="eastAsia"/>
        </w:rPr>
        <w:t>　　图表 2020-2025年电子计算机行业收入、利润比重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1f48510cf4b78" w:history="1">
        <w:r>
          <w:rPr>
            <w:rStyle w:val="Hyperlink"/>
          </w:rPr>
          <w:t>2025-2031年中国瘦客户机行业现状分析与发展趋势研究报告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1f48510cf4b78" w:history="1">
        <w:r>
          <w:rPr>
            <w:rStyle w:val="Hyperlink"/>
          </w:rPr>
          <w:t>https://www.20087.com/8/33/ShouKeHuJiShiChangDiaoYanYuQianJ.html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热点：瘦客户机和普通电脑的区别、瘦客户机使用教程、云电脑瘦终端、瘦客户机服务器系统搭建、瘦身客户机价格查询、华为瘦客户机、tc机、惠普t630瘦客户机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b36b98d8344a9" w:history="1">
      <w:r>
        <w:rPr>
          <w:rStyle w:val="Hyperlink"/>
        </w:rPr>
        <w:t>2025-2031年中国瘦客户机行业现状分析与发展趋势研究报告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ouKeHuJiShiChangDiaoYanYuQianJ.html" TargetMode="External" Id="Rf041f48510cf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ouKeHuJiShiChangDiaoYanYuQianJ.html" TargetMode="External" Id="R51ab36b98d83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2025-06-15T05:38:00Z</dcterms:created>
  <dcterms:modified xsi:type="dcterms:W3CDTF">2025-06-15T06:38:00Z</dcterms:modified>
  <dc:subject>2025-2031年中国瘦客户机行业现状分析与发展趋势研究报告</dc:subject>
  <dc:title>2025-2031年中国瘦客户机行业现状分析与发展趋势研究报告</dc:title>
  <cp:keywords>2025-2031年中国瘦客户机行业现状分析与发展趋势研究报告</cp:keywords>
  <dc:description>2025-2031年中国瘦客户机行业现状分析与发展趋势研究报告</dc:description>
</cp:coreProperties>
</file>