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04825ef184f3c" w:history="1">
              <w:r>
                <w:rPr>
                  <w:rStyle w:val="Hyperlink"/>
                </w:rPr>
                <w:t>2025-2031年中国二维色谱行业市场调研与发展前景分析报告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04825ef184f3c" w:history="1">
              <w:r>
                <w:rPr>
                  <w:rStyle w:val="Hyperlink"/>
                </w:rPr>
                <w:t>2025-2031年中国二维色谱行业市场调研与发展前景分析报告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04825ef184f3c" w:history="1">
                <w:r>
                  <w:rPr>
                    <w:rStyle w:val="Hyperlink"/>
                  </w:rPr>
                  <w:t>https://www.20087.com/8/53/ErWeiSePuDeQianJing.html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二维色谱（Two-dimensional chromatography）是一种先进的分离技术，通过在两个不同的维度上进行分离，可以更有效地分析复杂的混合物。近年来，随着分析化学领域的进步和对复杂样品分析需求的增加，二维色谱技术得到了快速发展。现代二维色谱不仅提高了分辨率和灵敏度，还结合了质谱等检测手段，提供了更为精确的成分分析能力。此外，自动化控制系统和软件的发展也使得操作更加简便，数据处理更加高效。</w:t>
      </w:r>
      <w:r>
        <w:rPr>
          <w:rFonts w:hint="eastAsia"/>
        </w:rPr>
        <w:br/>
      </w:r>
      <w:r>
        <w:rPr>
          <w:rFonts w:hint="eastAsia"/>
        </w:rPr>
        <w:t>　　未来，二维色谱将在智能化与多功能集成方面取得进展。一方面，利用人工智能和大数据分析实现自动优化分离条件，提高分析效率和准确性；另一方面，探索将更多功能（如在线样品预处理、实时监测）集成到系统中，形成一个完整的分析平台。同时，注重标准化建设和质量控制，确保不同品牌和型号的设备之间能够良好协作，并符合国际标准，保护用户利益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04825ef184f3c" w:history="1">
        <w:r>
          <w:rPr>
            <w:rStyle w:val="Hyperlink"/>
          </w:rPr>
          <w:t>2025-2031年中国二维色谱行业市场调研与发展前景分析报告</w:t>
        </w:r>
      </w:hyperlink>
      <w:r>
        <w:rPr>
          <w:rFonts w:hint="eastAsia"/>
        </w:rPr>
        <w:t>》深入剖析了二维色谱产业链的整体状况。二维色谱报告基于详实数据，全面分析了二维色谱市场规模与需求，探讨了价格走势，客观展现了行业现状，并对二维色谱市场前景及发展趋势进行了科学预测。同时，二维色谱报告聚焦于二维色谱重点企业，评估了市场竞争格局、集中度以及品牌影响力，对不同细分市场进行了深入研究。二维色谱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二维色谱行业概述</w:t>
      </w:r>
      <w:r>
        <w:rPr>
          <w:rFonts w:hint="eastAsia"/>
        </w:rPr>
        <w:br/>
      </w:r>
      <w:r>
        <w:rPr>
          <w:rFonts w:hint="eastAsia"/>
        </w:rPr>
        <w:t>　　第一节 二维色谱定义与分类</w:t>
      </w:r>
      <w:r>
        <w:rPr>
          <w:rFonts w:hint="eastAsia"/>
        </w:rPr>
        <w:br/>
      </w:r>
      <w:r>
        <w:rPr>
          <w:rFonts w:hint="eastAsia"/>
        </w:rPr>
        <w:t>　　第二节 二维色谱应用领域</w:t>
      </w:r>
      <w:r>
        <w:rPr>
          <w:rFonts w:hint="eastAsia"/>
        </w:rPr>
        <w:br/>
      </w:r>
      <w:r>
        <w:rPr>
          <w:rFonts w:hint="eastAsia"/>
        </w:rPr>
        <w:t>　　第三节 二维色谱行业经济指标分析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二维色谱产业链及经营模式分析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三、二维色谱销售模式及销售渠道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全球二维色谱市场发展综述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2019-2024年全球二维色谱市场规模与趋势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主要国家与地区二维色谱市场分析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2025-2031年全球二维色谱行业发展趋势与前景预测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中国二维色谱行业市场分析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2024-2025年二维色谱产能与投资动态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一、国内二维色谱产能及利用情况</w:t>
      </w:r>
      <w:r>
        <w:rPr>
          <w:rFonts w:hint="eastAsia"/>
        </w:rPr>
        <w:br/>
      </w:r>
      <w:r>
        <w:rPr>
          <w:rFonts w:hint="eastAsia"/>
        </w:rPr>
        <w:t>　　　　二、二维色谱产能扩张与投资动态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2025-2031年二维色谱行业产量统计与趋势预测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一、2019-2024年二维色谱行业产量数据统计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1、2019-2024年二维色谱产量及增长趋势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2、2019-2024年二维色谱细分产品产量及份额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二、影响二维色谱产量的关键因素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三、2025-2031年二维色谱产量预测</w:t>
      </w:r>
      <w:r>
        <w:rPr>
          <w:rFonts w:hint="eastAsia"/>
        </w:rPr>
        <w:br/>
      </w:r>
      <w:r>
        <w:rPr>
          <w:rFonts w:hint="eastAsia"/>
        </w:rPr>
        <w:t>　　第三节 2025-2031年二维色谱市场需求与销售分析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一、2024-2025年二维色谱行业需求现状</w:t>
      </w:r>
      <w:r>
        <w:rPr>
          <w:rFonts w:hint="eastAsia"/>
        </w:rPr>
        <w:br/>
      </w:r>
      <w:r>
        <w:rPr>
          <w:rFonts w:hint="eastAsia"/>
        </w:rPr>
        <w:t>　　　　二、二维色谱客户群体与需求特点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三、2019-2024年二维色谱行业销售规模分析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四、2025-2031年二维色谱市场增长潜力与规模预测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中国二维色谱细分市场与下游应用领域分析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二维色谱细分市场分析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一、2024-2025年二维色谱主要细分产品市场现状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二维色谱下游应用与客户群体分析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一、2024-2025年二维色谱各应用领域市场现状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2024-2025年二维色谱行业技术发展现状及趋势分析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二维色谱行业技术发展现状分析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国内外二维色谱行业技术差异与原因</w:t>
      </w:r>
      <w:r>
        <w:rPr>
          <w:rFonts w:hint="eastAsia"/>
        </w:rPr>
        <w:br/>
      </w:r>
      <w:r>
        <w:rPr>
          <w:rFonts w:hint="eastAsia"/>
        </w:rPr>
        <w:t>　　第三节 二维色谱行业技术发展方向、趋势预测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提升二维色谱行业技术能力策略建议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二维色谱价格机制与竞争策略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一、2019-2024年二维色谱市场价格走势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二维色谱定价策略与方法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2025-2031年二维色谱价格竞争态势与趋势预测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中国二维色谱行业重点区域市场研究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2024-2025年重点区域二维色谱市场发展概况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二、2019-2024年二维色谱市场需求规模情况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三、2025-2031年二维色谱行业发展潜力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二、2019-2024年二维色谱市场需求规模情况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三、2025-2031年二维色谱行业发展潜力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二、2019-2024年二维色谱市场需求规模情况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三、2025-2031年二维色谱行业发展潜力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二、2019-2024年二维色谱市场需求规模情况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三、2025-2031年二维色谱行业发展潜力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二、2019-2024年二维色谱市场需求规模情况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三、2025-2031年二维色谱行业发展潜力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2019-2024年中国二维色谱行业进出口情况分析</w:t>
      </w:r>
      <w:r>
        <w:rPr>
          <w:rFonts w:hint="eastAsia"/>
        </w:rPr>
        <w:br/>
      </w:r>
      <w:r>
        <w:rPr>
          <w:rFonts w:hint="eastAsia"/>
        </w:rPr>
        <w:t>　　第一节 二维色谱行业进口情况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一、2019-2024年二维色谱进口规模及增长情况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二、二维色谱主要进口来源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二维色谱行业出口情况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一、2019-2024年二维色谱出口规模及增长情况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二、二维色谱主要出口目的地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2019-2024年中国二维色谱行业总体发展与财务状况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2019-2024年中国二维色谱行业规模情况</w:t>
      </w:r>
      <w:r>
        <w:rPr>
          <w:rFonts w:hint="eastAsia"/>
        </w:rPr>
        <w:br/>
      </w:r>
      <w:r>
        <w:rPr>
          <w:rFonts w:hint="eastAsia"/>
        </w:rPr>
        <w:t>　　　　一、二维色谱行业企业数量规模</w:t>
      </w:r>
      <w:r>
        <w:rPr>
          <w:rFonts w:hint="eastAsia"/>
        </w:rPr>
        <w:br/>
      </w:r>
      <w:r>
        <w:rPr>
          <w:rFonts w:hint="eastAsia"/>
        </w:rPr>
        <w:t>　　　　二、二维色谱行业从业人员规模</w:t>
      </w:r>
      <w:r>
        <w:rPr>
          <w:rFonts w:hint="eastAsia"/>
        </w:rPr>
        <w:br/>
      </w:r>
      <w:r>
        <w:rPr>
          <w:rFonts w:hint="eastAsia"/>
        </w:rPr>
        <w:t>　　　　三、二维色谱行业市场敏感性分析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2019-2024年中国二维色谱行业财务能力分析</w:t>
      </w:r>
      <w:r>
        <w:rPr>
          <w:rFonts w:hint="eastAsia"/>
        </w:rPr>
        <w:br/>
      </w:r>
      <w:r>
        <w:rPr>
          <w:rFonts w:hint="eastAsia"/>
        </w:rPr>
        <w:t>　　　　一、二维色谱行业盈利能力</w:t>
      </w:r>
      <w:r>
        <w:rPr>
          <w:rFonts w:hint="eastAsia"/>
        </w:rPr>
        <w:br/>
      </w:r>
      <w:r>
        <w:rPr>
          <w:rFonts w:hint="eastAsia"/>
        </w:rPr>
        <w:t>　　　　二、二维色谱行业偿债能力</w:t>
      </w:r>
      <w:r>
        <w:rPr>
          <w:rFonts w:hint="eastAsia"/>
        </w:rPr>
        <w:br/>
      </w:r>
      <w:r>
        <w:rPr>
          <w:rFonts w:hint="eastAsia"/>
        </w:rPr>
        <w:t>　　　　三、二维色谱行业营运能力</w:t>
      </w:r>
      <w:r>
        <w:rPr>
          <w:rFonts w:hint="eastAsia"/>
        </w:rPr>
        <w:br/>
      </w:r>
      <w:r>
        <w:rPr>
          <w:rFonts w:hint="eastAsia"/>
        </w:rPr>
        <w:t>　　　　四、二维色谱行业发展能力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二维色谱行业重点企业调研分析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二、企业二维色谱业务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二、企业二维色谱业务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二、企业二维色谱业务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二、企业二维色谱业务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二、企业二维色谱业务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二、企业二维色谱业务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中国二维色谱行业竞争格局分析</w:t>
      </w:r>
      <w:r>
        <w:rPr>
          <w:rFonts w:hint="eastAsia"/>
        </w:rPr>
        <w:br/>
      </w:r>
      <w:r>
        <w:rPr>
          <w:rFonts w:hint="eastAsia"/>
        </w:rPr>
        <w:t>　　第一节 二维色谱行业竞争格局总览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2024-2025年二维色谱行业竞争力分析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2019-2024年二维色谱行业企业并购活动分析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2024-2025年二维色谱行业会展与招投标活动分析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一、二维色谱行业会展活动及其市场影响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2025年中国二维色谱企业发展企业发展策略与建议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二维色谱销售模式与渠道策略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二维色谱品牌与市场推广策略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二维色谱研发投入与技术创新能力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二维色谱合作联盟与资源整合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中国二维色谱行业风险与对策</w:t>
      </w:r>
      <w:r>
        <w:rPr>
          <w:rFonts w:hint="eastAsia"/>
        </w:rPr>
        <w:br/>
      </w:r>
      <w:r>
        <w:rPr>
          <w:rFonts w:hint="eastAsia"/>
        </w:rPr>
        <w:t>　　第一节 二维色谱行业SWOT分析</w:t>
      </w:r>
      <w:r>
        <w:rPr>
          <w:rFonts w:hint="eastAsia"/>
        </w:rPr>
        <w:br/>
      </w:r>
      <w:r>
        <w:rPr>
          <w:rFonts w:hint="eastAsia"/>
        </w:rPr>
        <w:t>　　　　一、二维色谱行业优势</w:t>
      </w:r>
      <w:r>
        <w:rPr>
          <w:rFonts w:hint="eastAsia"/>
        </w:rPr>
        <w:br/>
      </w:r>
      <w:r>
        <w:rPr>
          <w:rFonts w:hint="eastAsia"/>
        </w:rPr>
        <w:t>　　　　二、二维色谱行业劣势</w:t>
      </w:r>
      <w:r>
        <w:rPr>
          <w:rFonts w:hint="eastAsia"/>
        </w:rPr>
        <w:br/>
      </w:r>
      <w:r>
        <w:rPr>
          <w:rFonts w:hint="eastAsia"/>
        </w:rPr>
        <w:t>　　　　三、二维色谱市场机会</w:t>
      </w:r>
      <w:r>
        <w:rPr>
          <w:rFonts w:hint="eastAsia"/>
        </w:rPr>
        <w:br/>
      </w:r>
      <w:r>
        <w:rPr>
          <w:rFonts w:hint="eastAsia"/>
        </w:rPr>
        <w:t>　　　　四、二维色谱市场威胁</w:t>
      </w:r>
      <w:r>
        <w:rPr>
          <w:rFonts w:hint="eastAsia"/>
        </w:rPr>
        <w:br/>
      </w:r>
      <w:r>
        <w:rPr>
          <w:rFonts w:hint="eastAsia"/>
        </w:rPr>
        <w:t>　　第二节 二维色谱行业风险及对策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2025-2031年中国二维色谱行业前景与发展趋势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2024-2025年二维色谱行业发展环境分析</w:t>
      </w:r>
      <w:r>
        <w:rPr>
          <w:rFonts w:hint="eastAsia"/>
        </w:rPr>
        <w:br/>
      </w:r>
      <w:r>
        <w:rPr>
          <w:rFonts w:hint="eastAsia"/>
        </w:rPr>
        <w:t>　　　　一、二维色谱行业主管部门与监管体制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二、二维色谱行业主要法律法规及政策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三、二维色谱行业标准与质量监管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2025-2031年二维色谱行业发展趋势与方向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2025-2031年二维色谱行业发展潜力与机遇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二维色谱行业研究结论与建议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中⋅智林⋅－二维色谱行业发展建议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二维色谱行业历程</w:t>
      </w:r>
      <w:r>
        <w:rPr>
          <w:rFonts w:hint="eastAsia"/>
        </w:rPr>
        <w:br/>
      </w:r>
      <w:r>
        <w:rPr>
          <w:rFonts w:hint="eastAsia"/>
        </w:rPr>
        <w:t>　　图表 二维色谱行业生命周期</w:t>
      </w:r>
      <w:r>
        <w:rPr>
          <w:rFonts w:hint="eastAsia"/>
        </w:rPr>
        <w:br/>
      </w:r>
      <w:r>
        <w:rPr>
          <w:rFonts w:hint="eastAsia"/>
        </w:rPr>
        <w:t>　　图表 二维色谱行业产业链分析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2019-2024年中国二维色谱行业市场规模及增长情况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2019-2024年二维色谱行业市场容量分析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2019-2024年中国二维色谱行业产能统计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2019-2024年中国二维色谱行业产量及增长趋势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2019-2024年中国二维色谱市场需求量及增速统计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2024年中国二维色谱行业需求领域分布格局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2019-2024年中国二维色谱行业销售收入分析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2019-2024年中国二维色谱行业盈利情况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2019-2024年中国二维色谱行业利润总额统计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2019-2024年中国二维色谱进口数量分析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2019-2024年中国二维色谱进口金额分析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2019-2024年中国二维色谱出口数量分析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2019-2024年中国二维色谱出口金额分析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2024年中国二维色谱进口国家及地区分析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2024年中国二维色谱出口国家及地区分析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2019-2024年中国二维色谱行业企业数量情况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2019-2024年中国二维色谱行业企业平均规模情况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**地区二维色谱市场规模及增长情况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**地区二维色谱行业市场需求情况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**地区二维色谱市场规模及增长情况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**地区二维色谱行业市场需求情况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**地区二维色谱市场规模及增长情况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**地区二维色谱行业市场需求情况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**地区二维色谱市场规模及增长情况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**地区二维色谱行业市场需求情况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二维色谱重点企业（一）基本信息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二维色谱重点企业（一）经营情况分析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二维色谱重点企业（一）主要经济指标情况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二维色谱重点企业（一）盈利能力情况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二维色谱重点企业（一）偿债能力情况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二维色谱重点企业（一）运营能力情况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二维色谱重点企业（一）成长能力情况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二维色谱重点企业（二）基本信息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二维色谱重点企业（二）经营情况分析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二维色谱重点企业（二）主要经济指标情况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二维色谱重点企业（二）盈利能力情况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二维色谱重点企业（二）偿债能力情况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二维色谱重点企业（二）运营能力情况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二维色谱重点企业（二）成长能力情况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二维色谱重点企业（三）基本信息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二维色谱重点企业（三）经营情况分析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二维色谱重点企业（三）主要经济指标情况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二维色谱重点企业（三）盈利能力情况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二维色谱重点企业（三）偿债能力情况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二维色谱重点企业（三）运营能力情况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二维色谱重点企业（三）成长能力情况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2025-2031年中国二维色谱行业产能预测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2025-2031年中国二维色谱行业产量预测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2025-2031年中国二维色谱市场需求量预测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2025-2031年中国二维色谱行业供需平衡预测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2025-2031年中国二维色谱市场容量预测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2025-2031年中国二维色谱市场规模预测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2025-2031年中国二维色谱市场前景分析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2025-2031年中国二维色谱发展趋势预测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04825ef184f3c" w:history="1">
        <w:r>
          <w:rPr>
            <w:rStyle w:val="Hyperlink"/>
          </w:rPr>
          <w:t>2025-2031年中国二维色谱行业市场调研与发展前景分析报告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04825ef184f3c" w:history="1">
        <w:r>
          <w:rPr>
            <w:rStyle w:val="Hyperlink"/>
          </w:rPr>
          <w:t>https://www.20087.com/8/53/ErWeiSePuDeQianJing.html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热点：二维液相色谱仪、二维色谱图、x-ray检测、二维色谱柱、二维液相色谱和普通液相的区别、二维色谱质谱、二维离子色谱、二维色谱工作原理、二维谱图有哪些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b201c2ec54204" w:history="1">
      <w:r>
        <w:rPr>
          <w:rStyle w:val="Hyperlink"/>
        </w:rPr>
        <w:t>2025-2031年中国二维色谱行业市场调研与发展前景分析报告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ErWeiSePuDeQianJing.html" TargetMode="External" Id="Rc4404825ef18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ErWeiSePuDeQianJing.html" TargetMode="External" Id="Ra13b201c2ec5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2025-06-06T01:37:17Z</dcterms:created>
  <dcterms:modified xsi:type="dcterms:W3CDTF">2025-06-06T02:37:17Z</dcterms:modified>
  <dc:subject>2025-2031年中国二维色谱行业市场调研与发展前景分析报告</dc:subject>
  <dc:title>2025-2031年中国二维色谱行业市场调研与发展前景分析报告</dc:title>
  <cp:keywords>2025-2031年中国二维色谱行业市场调研与发展前景分析报告</cp:keywords>
  <dc:description>2025-2031年中国二维色谱行业市场调研与发展前景分析报告</dc:description>
</cp:coreProperties>
</file>