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e6c95d67b4f42" w:history="1">
              <w:r>
                <w:rPr>
                  <w:rStyle w:val="Hyperlink"/>
                </w:rPr>
                <w:t>2025-2031年中国双质量飞轮发展现状与行业前景分析报告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e6c95d67b4f42" w:history="1">
              <w:r>
                <w:rPr>
                  <w:rStyle w:val="Hyperlink"/>
                </w:rPr>
                <w:t>2025-2031年中国双质量飞轮发展现状与行业前景分析报告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e6c95d67b4f42" w:history="1">
                <w:r>
                  <w:rPr>
                    <w:rStyle w:val="Hyperlink"/>
                  </w:rPr>
                  <w:t>https://www.20087.com/8/63/ShuangZhiLiangFeiLunDeQianJingQuShi.html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质量飞轮(DMF)作为汽车传动系统中的重要部件，通过减震设计显著提高了车辆的驾驶平顺性和燃油经济性，尤其在小排量涡轮增压发动机中应用广泛。随着汽车工业对节能减排和驾驶舒适性要求的提高，双质量飞轮技术不断进步，材料选用更加讲究，如采用高性能复合材料减轻重量，优化内部结构设计提高耐用性。</w:t>
      </w:r>
      <w:r>
        <w:rPr>
          <w:rFonts w:hint="eastAsia"/>
        </w:rPr>
        <w:br/>
      </w:r>
      <w:r>
        <w:rPr>
          <w:rFonts w:hint="eastAsia"/>
        </w:rPr>
        <w:t>　　未来，双质量飞轮将向更高效、更智能的方向发展。随着电动汽车和混合动力汽车的兴起，双质量飞轮可能集成更多的电子控制功能，如动态调整飞轮质量分布，以适应车辆在电动驱动和燃油驱动间的切换，进一步提升能源效率。同时，随着自动驾驶技术的推进，双质量飞轮与车辆动力总成的集成度将更高，通过精确的扭矩控制，提升驾驶安全性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e6c95d67b4f42" w:history="1">
        <w:r>
          <w:rPr>
            <w:rStyle w:val="Hyperlink"/>
          </w:rPr>
          <w:t>2025-2031年中国双质量飞轮发展现状与行业前景分析报告</w:t>
        </w:r>
      </w:hyperlink>
      <w:r>
        <w:rPr>
          <w:rFonts w:hint="eastAsia"/>
        </w:rPr>
        <w:t>》基于多年双质量飞轮行业研究积累，结合双质量飞轮行业市场现状，通过资深研究团队对双质量飞轮市场资讯的系统整理与分析，依托权威数据资源及长期市场监测数据库，对双质量飞轮行业进行了全面调研。报告详细分析了双质量飞轮市场规模、市场前景、技术现状及未来发展方向，重点评估了双质量飞轮行业内企业的竞争格局及经营表现，并通过SWOT分析揭示了双质量飞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ee6c95d67b4f42" w:history="1">
        <w:r>
          <w:rPr>
            <w:rStyle w:val="Hyperlink"/>
          </w:rPr>
          <w:t>2025-2031年中国双质量飞轮发展现状与行业前景分析报告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》为投资者提供了准确的市场现状分析及前景预判，帮助挖掘行业投资价值，并提出投资策略与营销策略建议，是把握双质量飞轮行业动态、优化决策的重要工具。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双质量飞轮行业基本概况</w:t>
      </w:r>
      <w:r>
        <w:rPr>
          <w:rFonts w:hint="eastAsia"/>
        </w:rPr>
        <w:br/>
      </w:r>
      <w:r>
        <w:rPr>
          <w:rFonts w:hint="eastAsia"/>
        </w:rPr>
        <w:t>　　第一节 双质量飞轮定义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双质量飞轮产业的发展生命周期判研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双质量飞轮产业链分析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二、双质量飞轮产业链模型分析</w:t>
      </w:r>
      <w:r>
        <w:rPr>
          <w:rFonts w:hint="eastAsia"/>
        </w:rPr>
        <w:br/>
      </w:r>
      <w:r>
        <w:rPr>
          <w:rFonts w:hint="eastAsia"/>
        </w:rPr>
        <w:t>　　第四节 我国双质量飞轮产业发展的“波特五力模型”分析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二、双质量飞轮产业环境的“波特五力模型”分析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第五节 我国双质量飞轮行业市场发展“SWOT”分析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二、双质量飞轮市场发展的“SWOT”分析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双质量飞轮行业宏观环境发展分析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2020-2025年中国双质量飞轮行业发展政策环境分析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2020-2025年中国双质量飞轮行业发展社会环境分析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双质量飞轮行业生产环境分析</w:t>
      </w:r>
      <w:r>
        <w:rPr>
          <w:rFonts w:hint="eastAsia"/>
        </w:rPr>
        <w:br/>
      </w:r>
      <w:r>
        <w:rPr>
          <w:rFonts w:hint="eastAsia"/>
        </w:rPr>
        <w:t>　　第一节 双质量飞轮行业总体规模</w:t>
      </w:r>
      <w:r>
        <w:rPr>
          <w:rFonts w:hint="eastAsia"/>
        </w:rPr>
        <w:br/>
      </w:r>
      <w:r>
        <w:rPr>
          <w:rFonts w:hint="eastAsia"/>
        </w:rPr>
        <w:t>　　第二节 双质量飞轮产能概况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双质量飞轮市场容量发展分析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双质量飞轮产量发展及趋势预测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双质量飞轮产品价格影响因素分析及价格趋势预测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双质量飞轮行业技术发展环境分析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双质量飞轮产品国内外技术比较分析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一、2025年双质量飞轮产品技术变化特点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双质量飞轮技术发展趋势预测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双质量飞轮产业供需发展环境分析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一、2020-2025年双质量飞轮产量发展分析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二、2020-2025年双质量飞轮消费量发展分析</w:t>
      </w:r>
      <w:r>
        <w:rPr>
          <w:rFonts w:hint="eastAsia"/>
        </w:rPr>
        <w:br/>
      </w:r>
      <w:r>
        <w:rPr>
          <w:rFonts w:hint="eastAsia"/>
        </w:rPr>
        <w:t>　　第二节 双质量飞轮的经销模式</w:t>
      </w:r>
      <w:r>
        <w:rPr>
          <w:rFonts w:hint="eastAsia"/>
        </w:rPr>
        <w:br/>
      </w:r>
      <w:r>
        <w:rPr>
          <w:rFonts w:hint="eastAsia"/>
        </w:rPr>
        <w:t>　　　　一、双质量飞轮营销模式分析</w:t>
      </w:r>
      <w:r>
        <w:rPr>
          <w:rFonts w:hint="eastAsia"/>
        </w:rPr>
        <w:br/>
      </w:r>
      <w:r>
        <w:rPr>
          <w:rFonts w:hint="eastAsia"/>
        </w:rPr>
        <w:t>　　　　二、双质量飞轮主要销售渠道分析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三、双质量飞轮行业广告与促销方式分析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四、双质量飞轮行业价格竞争方式分析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五、双质量飞轮行业国际化营销模式分析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六、双质量飞轮行业渠道策略分析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中国双质量飞轮需求特点及地域分布分析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2025-2031年中国双质量飞轮市场供需格局预测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双质量飞轮所属行业进出口市场调研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中国双质量飞轮所属行业历史进出口总量变化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一、双质量飞轮所属行业2020-2025年进口总量变化</w:t>
      </w:r>
      <w:r>
        <w:rPr>
          <w:rFonts w:hint="eastAsia"/>
        </w:rPr>
        <w:br/>
      </w:r>
      <w:r>
        <w:rPr>
          <w:rFonts w:hint="eastAsia"/>
        </w:rPr>
        <w:t>　　　　二、双质量飞轮所属行业2020-2025年出口总量变化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三、2025-2031年内双质量飞轮所属行业进出口差量变动情况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中国双质量飞轮所属行业历史进出口结构变化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一、双质量飞轮所属行业当年内进口来源情况分析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二、双质量飞轮所属行业当年内出口去向分析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中国双质量飞轮所属行业进出口态势展望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一、中国双质量飞轮所属行业进出口的主要影响因素分析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二、双质量飞轮所属行业2025-2031年中国进口预测分析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三、双质量飞轮所属行业2025-2031年中国出口态势展望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双质量飞轮地区市场竞争分析</w:t>
      </w:r>
      <w:r>
        <w:rPr>
          <w:rFonts w:hint="eastAsia"/>
        </w:rPr>
        <w:br/>
      </w:r>
      <w:r>
        <w:rPr>
          <w:rFonts w:hint="eastAsia"/>
        </w:rPr>
        <w:t>　　第一节 中国双质量飞轮区域销售市场结构变化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双质量飞轮行业上下游产业链发展环境分析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双质量飞轮行业上游行业调研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四、行业新动态及其对双质量飞轮行业的影响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五、行业竞争状况及其对双质量飞轮行业的意义</w:t>
      </w:r>
      <w:r>
        <w:rPr>
          <w:rFonts w:hint="eastAsia"/>
        </w:rPr>
        <w:br/>
      </w:r>
      <w:r>
        <w:rPr>
          <w:rFonts w:hint="eastAsia"/>
        </w:rPr>
        <w:t>　　第二节 双质量飞轮行业下游行业调研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五、行业新动态及其对双质量飞轮行业的影响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六、行业竞争状况及其对双质量飞轮行业的意义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双质量飞轮重点企业与品牌分析</w:t>
      </w:r>
      <w:r>
        <w:rPr>
          <w:rFonts w:hint="eastAsia"/>
        </w:rPr>
        <w:br/>
      </w:r>
      <w:r>
        <w:rPr>
          <w:rFonts w:hint="eastAsia"/>
        </w:rPr>
        <w:t>　　　　一、东北工业集团有限公司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 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 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 、近期发展规划</w:t>
      </w:r>
      <w:r>
        <w:rPr>
          <w:rFonts w:hint="eastAsia"/>
        </w:rPr>
        <w:br/>
      </w:r>
      <w:r>
        <w:rPr>
          <w:rFonts w:hint="eastAsia"/>
        </w:rPr>
        <w:t>　　　　二、瑞进汽车配件（张家港）有限公司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 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 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 、近期发展规划</w:t>
      </w:r>
      <w:r>
        <w:rPr>
          <w:rFonts w:hint="eastAsia"/>
        </w:rPr>
        <w:br/>
      </w:r>
      <w:r>
        <w:rPr>
          <w:rFonts w:hint="eastAsia"/>
        </w:rPr>
        <w:t>　　　　三、剑平动平衡机制造有限公司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 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 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 、近期发展规划</w:t>
      </w:r>
      <w:r>
        <w:rPr>
          <w:rFonts w:hint="eastAsia"/>
        </w:rPr>
        <w:br/>
      </w:r>
      <w:r>
        <w:rPr>
          <w:rFonts w:hint="eastAsia"/>
        </w:rPr>
        <w:t>　　　　四、奕德汽配有限公司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 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 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 、近期发展规划</w:t>
      </w:r>
      <w:r>
        <w:rPr>
          <w:rFonts w:hint="eastAsia"/>
        </w:rPr>
        <w:br/>
      </w:r>
      <w:r>
        <w:rPr>
          <w:rFonts w:hint="eastAsia"/>
        </w:rPr>
        <w:t>　　　　五、四川舒码润滑油有限公司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 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 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 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双质量飞轮产业政策及贸易预警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国内双质量飞轮行业税收政策分析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双质量飞轮行业2025-2031年内投资前景及投资前景分析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2025年双质量飞轮行业投资情况分析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双质量飞轮行业投资机会分析</w:t>
      </w:r>
      <w:r>
        <w:rPr>
          <w:rFonts w:hint="eastAsia"/>
        </w:rPr>
        <w:br/>
      </w:r>
      <w:r>
        <w:rPr>
          <w:rFonts w:hint="eastAsia"/>
        </w:rPr>
        <w:t>　　　　一、双质量飞轮投资项目分析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二、可以投资的双质量飞轮模式</w:t>
      </w:r>
      <w:r>
        <w:rPr>
          <w:rFonts w:hint="eastAsia"/>
        </w:rPr>
        <w:br/>
      </w:r>
      <w:r>
        <w:rPr>
          <w:rFonts w:hint="eastAsia"/>
        </w:rPr>
        <w:t>　　　　三、2025年双质量飞轮投资机会</w:t>
      </w:r>
      <w:r>
        <w:rPr>
          <w:rFonts w:hint="eastAsia"/>
        </w:rPr>
        <w:br/>
      </w:r>
      <w:r>
        <w:rPr>
          <w:rFonts w:hint="eastAsia"/>
        </w:rPr>
        <w:t>　　　　四、2025年双质量飞轮投资新方向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2025-2031年中国双质量飞轮行业投资方向分析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一、未来双质量飞轮投资方向分析</w:t>
      </w:r>
      <w:r>
        <w:rPr>
          <w:rFonts w:hint="eastAsia"/>
        </w:rPr>
        <w:br/>
      </w:r>
      <w:r>
        <w:rPr>
          <w:rFonts w:hint="eastAsia"/>
        </w:rPr>
        <w:t>　　　　二、未来双质量飞轮行业技术开发方向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2025-2031年中国双质量飞轮行业投资前景分析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双质量飞轮行业2025-2031年内投资规划建议研究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2025-2031年中国双质量飞轮行业投资前景研究分析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一、双质量飞轮行业投资前景研究</w:t>
      </w:r>
      <w:r>
        <w:rPr>
          <w:rFonts w:hint="eastAsia"/>
        </w:rPr>
        <w:br/>
      </w:r>
      <w:r>
        <w:rPr>
          <w:rFonts w:hint="eastAsia"/>
        </w:rPr>
        <w:t>　　　　二、双质量飞轮行业投资筹划策略</w:t>
      </w:r>
      <w:r>
        <w:rPr>
          <w:rFonts w:hint="eastAsia"/>
        </w:rPr>
        <w:br/>
      </w:r>
      <w:r>
        <w:rPr>
          <w:rFonts w:hint="eastAsia"/>
        </w:rPr>
        <w:t>　　　　三、双质量飞轮行业品牌竞争战略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2025-2031年中国双质量飞轮行业“十五五”建设策略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一、双质量飞轮行业发展规划</w:t>
      </w:r>
      <w:r>
        <w:rPr>
          <w:rFonts w:hint="eastAsia"/>
        </w:rPr>
        <w:br/>
      </w:r>
      <w:r>
        <w:rPr>
          <w:rFonts w:hint="eastAsia"/>
        </w:rPr>
        <w:t>　　　　二、双质量飞轮行业建设重点</w:t>
      </w:r>
      <w:r>
        <w:rPr>
          <w:rFonts w:hint="eastAsia"/>
        </w:rPr>
        <w:br/>
      </w:r>
      <w:r>
        <w:rPr>
          <w:rFonts w:hint="eastAsia"/>
        </w:rPr>
        <w:t>　　　　三、双质量飞轮行业优秀企业成功之道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双质量飞轮市场发展预测及行业项目投资建议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双质量飞轮行业2025-2031年中国市场规模及增长趋势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双质量飞轮行业2025-2031年中国净投资规模预测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双质量飞轮行业2025-2031年市场盈利预测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中智~林~－双质量飞轮行业项目投资建议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四、双质量飞轮行业项目注意事项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双质量飞轮行业历程</w:t>
      </w:r>
      <w:r>
        <w:rPr>
          <w:rFonts w:hint="eastAsia"/>
        </w:rPr>
        <w:br/>
      </w:r>
      <w:r>
        <w:rPr>
          <w:rFonts w:hint="eastAsia"/>
        </w:rPr>
        <w:t>　　图表 双质量飞轮行业生命周期</w:t>
      </w:r>
      <w:r>
        <w:rPr>
          <w:rFonts w:hint="eastAsia"/>
        </w:rPr>
        <w:br/>
      </w:r>
      <w:r>
        <w:rPr>
          <w:rFonts w:hint="eastAsia"/>
        </w:rPr>
        <w:t>　　图表 双质量飞轮行业产业链分析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2020-2025年双质量飞轮行业市场容量分析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2020-2025年中国双质量飞轮行业产量及增长趋势</w:t>
      </w:r>
      <w:r>
        <w:rPr>
          <w:rFonts w:hint="eastAsia"/>
        </w:rPr>
        <w:br/>
      </w:r>
      <w:r>
        <w:rPr>
          <w:rFonts w:hint="eastAsia"/>
        </w:rPr>
        <w:t>　　图表 双质量飞轮行业动态</w:t>
      </w:r>
      <w:r>
        <w:rPr>
          <w:rFonts w:hint="eastAsia"/>
        </w:rPr>
        <w:br/>
      </w:r>
      <w:r>
        <w:rPr>
          <w:rFonts w:hint="eastAsia"/>
        </w:rPr>
        <w:t>　　图表 2020-2025年中国双质量飞轮市场需求量及增速统计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2025年中国双质量飞轮行业需求领域分布格局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2020-2025年中国双质量飞轮进口数量分析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2020-2025年中国双质量飞轮进口金额分析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2020-2025年中国双质量飞轮出口数量分析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2020-2025年中国双质量飞轮出口金额分析</w:t>
      </w:r>
      <w:r>
        <w:rPr>
          <w:rFonts w:hint="eastAsia"/>
        </w:rPr>
        <w:br/>
      </w:r>
      <w:r>
        <w:rPr>
          <w:rFonts w:hint="eastAsia"/>
        </w:rPr>
        <w:t>　　图表 2025年中国双质量飞轮进口国家及地区分析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2025年中国双质量飞轮出口国家及地区分析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2025-2031年中国双质量飞轮市场前景分析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e6c95d67b4f42" w:history="1">
        <w:r>
          <w:rPr>
            <w:rStyle w:val="Hyperlink"/>
          </w:rPr>
          <w:t>2025-2031年中国双质量飞轮发展现状与行业前景分析报告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e6c95d67b4f42" w:history="1">
        <w:r>
          <w:rPr>
            <w:rStyle w:val="Hyperlink"/>
          </w:rPr>
          <w:t>https://www.20087.com/8/63/ShuangZhiLiangFeiLunDeQianJingQuShi.html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飞轮属于大修吗、双质量飞轮和单质量飞轮的区别、双质量飞轮A面和盘古介绍、双质量飞轮坏了对汽车的影响、4000公里飞轮坏了、双质量飞轮按照所采用轴承类型的不同、双质量飞轮坏了会打滑吗、变速箱双质量飞轮、东风菱智双质量飞轮不好挂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9227ce84b4bc0" w:history="1">
      <w:r>
        <w:rPr>
          <w:rStyle w:val="Hyperlink"/>
        </w:rPr>
        <w:t>2025-2031年中国双质量飞轮发展现状与行业前景分析报告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angZhiLiangFeiLunDeQianJingQuShi.html" TargetMode="External" Id="Rb0ee6c95d67b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angZhiLiangFeiLunDeQianJingQuShi.html" TargetMode="External" Id="R5d39227ce84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2025-06-21T23:50:00Z</dcterms:created>
  <dcterms:modified xsi:type="dcterms:W3CDTF">2025-06-22T00:50:00Z</dcterms:modified>
  <dc:subject>2025-2031年中国双质量飞轮发展现状与行业前景分析报告</dc:subject>
  <dc:title>2025-2031年中国双质量飞轮发展现状与行业前景分析报告</dc:title>
  <cp:keywords>2025-2031年中国双质量飞轮发展现状与行业前景分析报告</cp:keywords>
  <dc:description>2025-2031年中国双质量飞轮发展现状与行业前景分析报告</dc:description>
</cp:coreProperties>
</file>