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62dc9e974ce5" w:history="1">
              <w:r>
                <w:rPr>
                  <w:rStyle w:val="Hyperlink"/>
                </w:rPr>
                <w:t>中国晶圆代工市场调查研究与发展趋势预测报告（2025-2031年）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62dc9e974ce5" w:history="1">
              <w:r>
                <w:rPr>
                  <w:rStyle w:val="Hyperlink"/>
                </w:rPr>
                <w:t>中国晶圆代工市场调查研究与发展趋势预测报告（2025-2031年）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a62dc9e974ce5" w:history="1">
                <w:r>
                  <w:rPr>
                    <w:rStyle w:val="Hyperlink"/>
                  </w:rPr>
                  <w:t>https://www.20087.com/M_JiXieJiDian/38/JingYuanDaiGongDeXianZhuangHeFaZhanQuShi.html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一种重要的半导体制造服务，近年来随着信息技术的发展和市场需求的增长，在制造技术和工艺上都有了显著提升。现代晶圆代工不仅在制造精度上有所提高，通过采用先进的光刻技术和纳米级工艺，提高了晶圆的良率和性能；而且在工艺上更加先进，通过引入多层布线技术和3D堆叠技术，提高了晶圆的集成度和功能多样性。此外，通过引入环保型生产和废物处理技术，晶圆代工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晶圆代工的发展将更加注重智能化和高效化。随着物联网技术的应用，智能晶圆代工将能够通过智能传感器实时监测生产线状态，实现自动化的生产控制和故障预警，提高生产效率。同时，随着对环保要求的提高，晶圆代工将更加注重绿色生产，通过采用环保型材料和低能耗技术，减少对环境的影响。此外，随着对晶圆代工质量和性能要求的提高，晶圆代工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62dc9e974ce5" w:history="1">
        <w:r>
          <w:rPr>
            <w:rStyle w:val="Hyperlink"/>
          </w:rPr>
          <w:t>中国晶圆代工市场调查研究与发展趋势预测报告（2025-2031年）</w:t>
        </w:r>
      </w:hyperlink>
      <w:r>
        <w:rPr>
          <w:rFonts w:hint="eastAsia"/>
        </w:rPr>
        <w:t>》基于多年行业研究积累，结合晶圆代工市场发展现状，依托行业权威数据资源和长期市场监测数据库，对晶圆代工市场规模、技术现状及未来方向进行了全面分析。报告梳理了晶圆代工行业竞争格局，重点评估了主要企业的市场表现及品牌影响力，并通过SWOT分析揭示了晶圆代工行业机遇与潜在风险。同时，报告对晶圆代工市场前景和发展趋势进行了科学预测，为投资者提供了投资价值判断和策略建议，助力把握晶圆代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2025年中国晶圆代工运行概况</w:t>
      </w:r>
      <w:r>
        <w:rPr>
          <w:rFonts w:hint="eastAsia"/>
        </w:rPr>
        <w:br/>
      </w:r>
      <w:r>
        <w:rPr>
          <w:rFonts w:hint="eastAsia"/>
        </w:rPr>
        <w:t>　　第一节 2025年晶圆代工重点产品运行分析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我国晶圆代工产业特征与行业重要性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2020-2025年晶圆代工发展宏观经济环境分析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晶圆代工行业2020-2025年政策环境变化分析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国内晶圆代工行业政策分析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2025年国际晶圆代工行业发展分析</w:t>
      </w:r>
      <w:r>
        <w:rPr>
          <w:rFonts w:hint="eastAsia"/>
        </w:rPr>
        <w:br/>
      </w:r>
      <w:r>
        <w:rPr>
          <w:rFonts w:hint="eastAsia"/>
        </w:rPr>
        <w:t>　　第一节 世界晶圆代工生产与消费格局分析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2025年世界晶圆代工市场存在的问题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晶圆代工重点产品2025年走势分析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我国晶圆代工行业供需状况分析</w:t>
      </w:r>
      <w:r>
        <w:rPr>
          <w:rFonts w:hint="eastAsia"/>
        </w:rPr>
        <w:br/>
      </w:r>
      <w:r>
        <w:rPr>
          <w:rFonts w:hint="eastAsia"/>
        </w:rPr>
        <w:t>　　第一节 晶圆代工行业市场需求分析</w:t>
      </w:r>
      <w:r>
        <w:rPr>
          <w:rFonts w:hint="eastAsia"/>
        </w:rPr>
        <w:br/>
      </w:r>
      <w:r>
        <w:rPr>
          <w:rFonts w:hint="eastAsia"/>
        </w:rPr>
        <w:t>　　第二节 晶圆代工行业供给能力分析</w:t>
      </w:r>
      <w:r>
        <w:rPr>
          <w:rFonts w:hint="eastAsia"/>
        </w:rPr>
        <w:br/>
      </w:r>
      <w:r>
        <w:rPr>
          <w:rFonts w:hint="eastAsia"/>
        </w:rPr>
        <w:t>　　第三节 晶圆代工行业进出口贸易分析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晶圆代工行业竞争绩效分析</w:t>
      </w:r>
      <w:r>
        <w:rPr>
          <w:rFonts w:hint="eastAsia"/>
        </w:rPr>
        <w:br/>
      </w:r>
      <w:r>
        <w:rPr>
          <w:rFonts w:hint="eastAsia"/>
        </w:rPr>
        <w:t>　　第一节 晶圆代工行业总体效益水平分析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晶圆代工行业产业集中度分析</w:t>
      </w:r>
      <w:r>
        <w:rPr>
          <w:rFonts w:hint="eastAsia"/>
        </w:rPr>
        <w:br/>
      </w:r>
      <w:r>
        <w:rPr>
          <w:rFonts w:hint="eastAsia"/>
        </w:rPr>
        <w:t>　　第三节 晶圆代工行业不同所有制企业绩效分析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晶圆代工行业不同规模企业绩效分析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晶圆代工市场分销体系分析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晶圆代工行业区域分析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四、东北地区晶圆代工行业营运能力分析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晶圆代工行业融资及竞争分析</w:t>
      </w:r>
      <w:r>
        <w:rPr>
          <w:rFonts w:hint="eastAsia"/>
        </w:rPr>
        <w:br/>
      </w:r>
      <w:r>
        <w:rPr>
          <w:rFonts w:hint="eastAsia"/>
        </w:rPr>
        <w:t>第八章 我国晶圆代工行业投融资分析</w:t>
      </w:r>
      <w:r>
        <w:rPr>
          <w:rFonts w:hint="eastAsia"/>
        </w:rPr>
        <w:br/>
      </w:r>
      <w:r>
        <w:rPr>
          <w:rFonts w:hint="eastAsia"/>
        </w:rPr>
        <w:t>　　第一节 我国晶圆代工行业企业所有制状况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我国晶圆代工行业外资进入状况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我国晶圆代工行业合作与并购</w:t>
      </w:r>
      <w:r>
        <w:rPr>
          <w:rFonts w:hint="eastAsia"/>
        </w:rPr>
        <w:br/>
      </w:r>
      <w:r>
        <w:rPr>
          <w:rFonts w:hint="eastAsia"/>
        </w:rPr>
        <w:t>　　第四节 我国晶圆代工行业投资体制分析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我国晶圆代工行业资本市场融资分析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晶圆代工产业经营策略分析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我国晶圆代工行业重点企业分析</w:t>
      </w:r>
      <w:r>
        <w:rPr>
          <w:rFonts w:hint="eastAsia"/>
        </w:rPr>
        <w:br/>
      </w:r>
      <w:r>
        <w:rPr>
          <w:rFonts w:hint="eastAsia"/>
        </w:rPr>
        <w:t>　　第一节 台积电上海有限公司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华润上华科技有限公司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上海宏力半导体有限公司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我国晶圆代工产业需求预测</w:t>
      </w:r>
      <w:r>
        <w:rPr>
          <w:rFonts w:hint="eastAsia"/>
        </w:rPr>
        <w:br/>
      </w:r>
      <w:r>
        <w:rPr>
          <w:rFonts w:hint="eastAsia"/>
        </w:rPr>
        <w:t>　　第一节 我国晶圆代工产业需求预测研究思路与方法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2025-2031年晶圆代工需求总量时间序列法预测方案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2025-2031年晶圆代工需求总量曲线预测法预测方案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2025-2031年晶圆代工需求总量预测结果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我国晶圆代工产业供给预测</w:t>
      </w:r>
      <w:r>
        <w:rPr>
          <w:rFonts w:hint="eastAsia"/>
        </w:rPr>
        <w:br/>
      </w:r>
      <w:r>
        <w:rPr>
          <w:rFonts w:hint="eastAsia"/>
        </w:rPr>
        <w:t>　　第一节 我国晶圆代工生产总量预测研究思路与方法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2025-2031年晶圆代工生产总量时间序列法预测方案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2025-2031年晶圆代工生产总量曲线预测法预测方案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2025-2031年晶圆代工生产总量预测结果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晶圆代工相关产业2025年走势分析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晶圆代工行业成长能力及稳定性分析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晶圆代工行业生命周期分析</w:t>
      </w:r>
      <w:r>
        <w:rPr>
          <w:rFonts w:hint="eastAsia"/>
        </w:rPr>
        <w:br/>
      </w:r>
      <w:r>
        <w:rPr>
          <w:rFonts w:hint="eastAsia"/>
        </w:rPr>
        <w:t>　　第二节 晶圆代工行业增长性与波动性分析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晶圆代工行业集中程度分析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晶圆代工行业投资机会分析研究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2025-2031年晶圆代工行业主要区域投资机会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2025-2031年晶圆代工行业出口市场投资机会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2025-2031年晶圆代工行业企业的多元化投资机会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晶圆代工产业投资风险</w:t>
      </w:r>
      <w:r>
        <w:rPr>
          <w:rFonts w:hint="eastAsia"/>
        </w:rPr>
        <w:br/>
      </w:r>
      <w:r>
        <w:rPr>
          <w:rFonts w:hint="eastAsia"/>
        </w:rPr>
        <w:t>　　第一节 晶圆代工行业宏观调控风险</w:t>
      </w:r>
      <w:r>
        <w:rPr>
          <w:rFonts w:hint="eastAsia"/>
        </w:rPr>
        <w:br/>
      </w:r>
      <w:r>
        <w:rPr>
          <w:rFonts w:hint="eastAsia"/>
        </w:rPr>
        <w:t>　　第二节 晶圆代工行业竞争风险</w:t>
      </w:r>
      <w:r>
        <w:rPr>
          <w:rFonts w:hint="eastAsia"/>
        </w:rPr>
        <w:br/>
      </w:r>
      <w:r>
        <w:rPr>
          <w:rFonts w:hint="eastAsia"/>
        </w:rPr>
        <w:t>　　第三节 晶圆代工行业供需波动风险</w:t>
      </w:r>
      <w:r>
        <w:rPr>
          <w:rFonts w:hint="eastAsia"/>
        </w:rPr>
        <w:br/>
      </w:r>
      <w:r>
        <w:rPr>
          <w:rFonts w:hint="eastAsia"/>
        </w:rPr>
        <w:t>　　第四节 晶圆代工行业技术创新风险</w:t>
      </w:r>
      <w:r>
        <w:rPr>
          <w:rFonts w:hint="eastAsia"/>
        </w:rPr>
        <w:br/>
      </w:r>
      <w:r>
        <w:rPr>
          <w:rFonts w:hint="eastAsia"/>
        </w:rPr>
        <w:t>　　第五节 中⋅智⋅林⋅－晶圆代工行业经营管理风险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2025年我国晶圆代工行业总产值在第二产业中所占的地位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2025年我国晶圆代工行业在GDP中所占的地位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2025年我国宏观经济政策取向预测</w:t>
      </w:r>
      <w:r>
        <w:rPr>
          <w:rFonts w:hint="eastAsia"/>
        </w:rPr>
        <w:br/>
      </w:r>
      <w:r>
        <w:rPr>
          <w:rFonts w:hint="eastAsia"/>
        </w:rPr>
        <w:t>　　图表 4 2020-2025年国际经济环境分析</w:t>
      </w:r>
      <w:r>
        <w:rPr>
          <w:rFonts w:hint="eastAsia"/>
        </w:rPr>
        <w:br/>
      </w:r>
      <w:r>
        <w:rPr>
          <w:rFonts w:hint="eastAsia"/>
        </w:rPr>
        <w:t>　　图表 7 “三个坚持”的原则一览表</w:t>
      </w:r>
      <w:r>
        <w:rPr>
          <w:rFonts w:hint="eastAsia"/>
        </w:rPr>
        <w:br/>
      </w:r>
      <w:r>
        <w:rPr>
          <w:rFonts w:hint="eastAsia"/>
        </w:rPr>
        <w:t>　　图表 8 规划六大工程的主要内容</w:t>
      </w:r>
      <w:r>
        <w:rPr>
          <w:rFonts w:hint="eastAsia"/>
        </w:rPr>
        <w:br/>
      </w:r>
      <w:r>
        <w:rPr>
          <w:rFonts w:hint="eastAsia"/>
        </w:rPr>
        <w:t>　　图表 9 解读《电子信息产业调整和振兴规划》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图表 10 2025年全球纯晶圆代工产业营收</w:t>
      </w:r>
      <w:r>
        <w:rPr>
          <w:rFonts w:hint="eastAsia"/>
        </w:rPr>
        <w:br/>
      </w:r>
      <w:r>
        <w:rPr>
          <w:rFonts w:hint="eastAsia"/>
        </w:rPr>
        <w:t>　　图表 11 2025-2031年全球IDM委外代工产能需求</w:t>
      </w:r>
      <w:r>
        <w:rPr>
          <w:rFonts w:hint="eastAsia"/>
        </w:rPr>
        <w:br/>
      </w:r>
      <w:r>
        <w:rPr>
          <w:rFonts w:hint="eastAsia"/>
        </w:rPr>
        <w:t>　　图表 12 全球晶圆代工产业12寸晶圆厂座数的成长趋势</w:t>
      </w:r>
      <w:r>
        <w:rPr>
          <w:rFonts w:hint="eastAsia"/>
        </w:rPr>
        <w:br/>
      </w:r>
      <w:r>
        <w:rPr>
          <w:rFonts w:hint="eastAsia"/>
        </w:rPr>
        <w:t>　　图表 15 2025年我国晶圆代工行业不同所有制企业工业总产值对比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16 2025年我国晶圆代工行业不同规模企业工业总产值对比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17 销售渠道特点</w:t>
      </w:r>
      <w:r>
        <w:rPr>
          <w:rFonts w:hint="eastAsia"/>
        </w:rPr>
        <w:br/>
      </w:r>
      <w:r>
        <w:rPr>
          <w:rFonts w:hint="eastAsia"/>
        </w:rPr>
        <w:t>　　图表 19 销售渠道策略选择方法</w:t>
      </w:r>
      <w:r>
        <w:rPr>
          <w:rFonts w:hint="eastAsia"/>
        </w:rPr>
        <w:br/>
      </w:r>
      <w:r>
        <w:rPr>
          <w:rFonts w:hint="eastAsia"/>
        </w:rPr>
        <w:t>　　图表 20 2020-2025年华东地区晶圆代工行业盈利能力对比图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48 中国企业所有制形式</w:t>
      </w:r>
      <w:r>
        <w:rPr>
          <w:rFonts w:hint="eastAsia"/>
        </w:rPr>
        <w:br/>
      </w:r>
      <w:r>
        <w:rPr>
          <w:rFonts w:hint="eastAsia"/>
        </w:rPr>
        <w:t>　　图表 49 市场细分对企业的生产、营销的作用</w:t>
      </w:r>
      <w:r>
        <w:rPr>
          <w:rFonts w:hint="eastAsia"/>
        </w:rPr>
        <w:br/>
      </w:r>
      <w:r>
        <w:rPr>
          <w:rFonts w:hint="eastAsia"/>
        </w:rPr>
        <w:t>　　图表 50 销售渠道的选择因素</w:t>
      </w:r>
      <w:r>
        <w:rPr>
          <w:rFonts w:hint="eastAsia"/>
        </w:rPr>
        <w:br/>
      </w:r>
      <w:r>
        <w:rPr>
          <w:rFonts w:hint="eastAsia"/>
        </w:rPr>
        <w:t>　　图表 51 全球前十大晶圆代工厂排名变化</w:t>
      </w:r>
      <w:r>
        <w:rPr>
          <w:rFonts w:hint="eastAsia"/>
        </w:rPr>
        <w:br/>
      </w:r>
      <w:r>
        <w:rPr>
          <w:rFonts w:hint="eastAsia"/>
        </w:rPr>
        <w:t>　　图表 52 近3年台积电上海有限公司资产负债率变化情况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近3年和舰科技（苏州）有限公司销售毛利率变化情况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资本/技术密集特征影响行业格局</w:t>
      </w:r>
      <w:r>
        <w:rPr>
          <w:rFonts w:hint="eastAsia"/>
        </w:rPr>
        <w:br/>
      </w:r>
      <w:r>
        <w:rPr>
          <w:rFonts w:hint="eastAsia"/>
        </w:rPr>
        <w:t>　　表格 1 2020-2025年同期华东地区晶圆代工行业产销能力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29 近4年台积电上海有限公司资产负债率变化情况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近4年和舰科技（苏州）有限公司销售毛利率变化情况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62dc9e974ce5" w:history="1">
        <w:r>
          <w:rPr>
            <w:rStyle w:val="Hyperlink"/>
          </w:rPr>
          <w:t>中国晶圆代工市场调查研究与发展趋势预测报告（2025-2031年）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a62dc9e974ce5" w:history="1">
        <w:r>
          <w:rPr>
            <w:rStyle w:val="Hyperlink"/>
          </w:rPr>
          <w:t>https://www.20087.com/M_JiXieJiDian/38/JingYuanDaiGongDeXianZhuangHeFaZhanQuShi.html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0a0c9c8f4a0b" w:history="1">
      <w:r>
        <w:rPr>
          <w:rStyle w:val="Hyperlink"/>
        </w:rPr>
        <w:t>中国晶圆代工市场调查研究与发展趋势预测报告（2025-2031年）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JingYuanDaiGongDeXianZhuangHeFaZhanQuShi.html" TargetMode="External" Id="Rec9a62dc9e9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JingYuanDaiGongDeXianZhuangHeFaZhanQuShi.html" TargetMode="External" Id="R00de0a0c9c8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2025-05-13T23:43:00Z</dcterms:created>
  <dcterms:modified xsi:type="dcterms:W3CDTF">2025-05-14T00:43:00Z</dcterms:modified>
  <dc:subject>中国晶圆代工市场调查研究与发展趋势预测报告（2025-2031年）</dc:subject>
  <dc:title>中国晶圆代工市场调查研究与发展趋势预测报告（2025-2031年）</dc:title>
  <cp:keywords>中国晶圆代工市场调查研究与发展趋势预测报告（2025-2031年）</cp:keywords>
  <dc:description>中国晶圆代工市场调查研究与发展趋势预测报告（2025-2031年）</dc:description>
</cp:coreProperties>
</file>