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6f92ad4364088" w:history="1">
              <w:r>
                <w:rPr>
                  <w:rStyle w:val="Hyperlink"/>
                </w:rPr>
                <w:t>2025年版中国气体压缩机制造市场专题研究分析与发展趋势预测报告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6f92ad4364088" w:history="1">
              <w:r>
                <w:rPr>
                  <w:rStyle w:val="Hyperlink"/>
                </w:rPr>
                <w:t>2025年版中国气体压缩机制造市场专题研究分析与发展趋势预测报告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6f92ad4364088" w:history="1">
                <w:r>
                  <w:rPr>
                    <w:rStyle w:val="Hyperlink"/>
                  </w:rPr>
                  <w:t>https://www.20087.com/8/33/QiTiYaSuoJiZhiZaoWeiLaiFaZhanQuS.html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石油化工、天然气处理、制冷空调等行业不可或缺的关键设备之一。近年来，随着工业自动化水平的提高，气体压缩机的技术也在不断进步。目前市场上出现了更多高效节能、低噪音、高可靠性的压缩机产品。此外，随着智能制造技术的应用，气体压缩机的生产过程也变得更加自动化和智能化。</w:t>
      </w:r>
      <w:r>
        <w:rPr>
          <w:rFonts w:hint="eastAsia"/>
        </w:rPr>
        <w:br/>
      </w:r>
      <w:r>
        <w:rPr>
          <w:rFonts w:hint="eastAsia"/>
        </w:rPr>
        <w:t>　　未来，气体压缩机制造的发展将更加注重技术创新和节能减排。技术创新方面，将通过引入新材料、新工艺，提高压缩机的效率和使用寿命。节能减排方面，则会致力于降低压缩机的能耗和减少排放，以符合更严格的环保标准。此外，随着物联网技术的发展，气体压缩机将更加智能化，能够实现远程监控和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6f92ad4364088" w:history="1">
        <w:r>
          <w:rPr>
            <w:rStyle w:val="Hyperlink"/>
          </w:rPr>
          <w:t>2025年版中国气体压缩机制造市场专题研究分析与发展趋势预测报告</w:t>
        </w:r>
      </w:hyperlink>
      <w:r>
        <w:rPr>
          <w:rFonts w:hint="eastAsia"/>
        </w:rPr>
        <w:t>》通过对气体压缩机制造行业的全面调研，系统分析了气体压缩机制造市场规模、技术现状及未来发展方向，揭示了行业竞争格局的演变趋势与潜在问题。同时，报告评估了气体压缩机制造行业投资价值与效益，识别了发展中的主要挑战与机遇，并结合SWOT分析为投资者和企业提供了科学的战略建议。此外，报告重点聚焦气体压缩机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中国气体压缩机制造行业发展综述</w:t>
      </w:r>
      <w:r>
        <w:rPr>
          <w:rFonts w:hint="eastAsia"/>
        </w:rPr>
        <w:br/>
      </w:r>
      <w:r>
        <w:rPr>
          <w:rFonts w:hint="eastAsia"/>
        </w:rPr>
        <w:t>　　1.1 气体压缩机制造行业定义及分类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气体压缩机制造行业统计标准</w:t>
      </w:r>
      <w:r>
        <w:rPr>
          <w:rFonts w:hint="eastAsia"/>
        </w:rPr>
        <w:br/>
      </w:r>
      <w:r>
        <w:rPr>
          <w:rFonts w:hint="eastAsia"/>
        </w:rPr>
        <w:t>　　　　1.2.1 气体压缩机制造行业统计部门和统计口径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气体压缩机制造行业统计方法</w:t>
      </w:r>
      <w:r>
        <w:rPr>
          <w:rFonts w:hint="eastAsia"/>
        </w:rPr>
        <w:br/>
      </w:r>
      <w:r>
        <w:rPr>
          <w:rFonts w:hint="eastAsia"/>
        </w:rPr>
        <w:t>　　　　1.2.3 气体压缩机制造行业数据种类</w:t>
      </w:r>
      <w:r>
        <w:rPr>
          <w:rFonts w:hint="eastAsia"/>
        </w:rPr>
        <w:br/>
      </w:r>
      <w:r>
        <w:rPr>
          <w:rFonts w:hint="eastAsia"/>
        </w:rPr>
        <w:t>　　1.3 气体压缩机制造行业供应链分析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气体压缩机制造行业上下游产业供应链简介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气体压缩机制造行业主要下游产业链分析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（1）石油炼制行业发展状况分析</w:t>
      </w:r>
      <w:r>
        <w:rPr>
          <w:rFonts w:hint="eastAsia"/>
        </w:rPr>
        <w:br/>
      </w:r>
      <w:r>
        <w:rPr>
          <w:rFonts w:hint="eastAsia"/>
        </w:rPr>
        <w:t>　　　　（2）基础化工行业发展状况分析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（3）化肥工业发展状况分析</w:t>
      </w:r>
      <w:r>
        <w:rPr>
          <w:rFonts w:hint="eastAsia"/>
        </w:rPr>
        <w:br/>
      </w:r>
      <w:r>
        <w:rPr>
          <w:rFonts w:hint="eastAsia"/>
        </w:rPr>
        <w:t>　　　　（4）汽车制造业发展状况分析</w:t>
      </w:r>
      <w:r>
        <w:rPr>
          <w:rFonts w:hint="eastAsia"/>
        </w:rPr>
        <w:br/>
      </w:r>
      <w:r>
        <w:rPr>
          <w:rFonts w:hint="eastAsia"/>
        </w:rPr>
        <w:t>　　　　（5）航空航天工业发展状况分析</w:t>
      </w:r>
      <w:r>
        <w:rPr>
          <w:rFonts w:hint="eastAsia"/>
        </w:rPr>
        <w:br/>
      </w:r>
      <w:r>
        <w:rPr>
          <w:rFonts w:hint="eastAsia"/>
        </w:rPr>
        <w:t>　　　　（6）建筑工业发展状况分析</w:t>
      </w:r>
      <w:r>
        <w:rPr>
          <w:rFonts w:hint="eastAsia"/>
        </w:rPr>
        <w:br/>
      </w:r>
      <w:r>
        <w:rPr>
          <w:rFonts w:hint="eastAsia"/>
        </w:rPr>
        <w:t>　　　　（7）食品饮料行业发展状况分析</w:t>
      </w:r>
      <w:r>
        <w:rPr>
          <w:rFonts w:hint="eastAsia"/>
        </w:rPr>
        <w:br/>
      </w:r>
      <w:r>
        <w:rPr>
          <w:rFonts w:hint="eastAsia"/>
        </w:rPr>
        <w:t>　　　　（8）有色金属工业发展状况分析</w:t>
      </w:r>
      <w:r>
        <w:rPr>
          <w:rFonts w:hint="eastAsia"/>
        </w:rPr>
        <w:br/>
      </w:r>
      <w:r>
        <w:rPr>
          <w:rFonts w:hint="eastAsia"/>
        </w:rPr>
        <w:t>　　　　1.3.3 气体压缩机制造行业上游产业供应链分析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（1）钢材市场运营及价格分析</w:t>
      </w:r>
      <w:r>
        <w:rPr>
          <w:rFonts w:hint="eastAsia"/>
        </w:rPr>
        <w:br/>
      </w:r>
      <w:r>
        <w:rPr>
          <w:rFonts w:hint="eastAsia"/>
        </w:rPr>
        <w:t>　　　　（2）机床工业发展状况分析</w:t>
      </w:r>
      <w:r>
        <w:rPr>
          <w:rFonts w:hint="eastAsia"/>
        </w:rPr>
        <w:br/>
      </w:r>
      <w:r>
        <w:rPr>
          <w:rFonts w:hint="eastAsia"/>
        </w:rPr>
        <w:t>　　　　（3）电动机行业发展状况分析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中国气体压缩机制造行业发展总体概况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中国气体压缩机制造行业发展主要特点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2025-2031年气体压缩机制造行业经营情况分析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（1）2025-2031年气体压缩机制造行业经营效益分析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（2）2025-2031年气体压缩机制造行业盈利能力分析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（3）2025-2031年气体压缩机制造行业营运能力分析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（4）2025-2031年气体压缩机制造行业偿债能力分析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（5）2025-2031年气体压缩机制造行业发展能力分析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2025-2031年气体压缩机制造行业经济指标分析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气体压缩机制造行业主要经济效益影响因素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2025-2031年气体压缩机制造行业经济指标分析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2025-2031年气体压缩机制造行业供需平衡分析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2025-2031年全国气体压缩机制造行业供给情况分析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（1）2025-2031年全国气体压缩机制造行业总产值分析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（2）2025-2031年全国气体压缩机制造行业产成品分析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2025-2031年各地区气体压缩机制造行业供给情况分析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2025-2031年全国气体压缩机制造行业需求情况分析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（1）2025-2031年全国气体压缩机制造行业销售产值分析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（2）2025-2031年全国气体压缩机制造行业销售收入分析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2025-2031年各地区气体压缩机制造行业需求情况分析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2025-2031年全国气体压缩机制造行业产销率分析</w:t>
      </w:r>
      <w:r>
        <w:rPr>
          <w:rFonts w:hint="eastAsia"/>
        </w:rPr>
        <w:br/>
      </w:r>
      <w:r>
        <w:rPr>
          <w:rFonts w:hint="eastAsia"/>
        </w:rPr>
        <w:t>　　2.4 2025年气体压缩机制造行业发展现状分析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2025年气体压缩机制造行业产销分析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2025年气体压缩机制造行业盈亏分析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气体压缩机制造行业市场环境分析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气体压缩机制造行业发展规划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气体压缩机制造行业市场竞争状况分析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国际气体压缩机制造市场发展状况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国际气体压缩机制造市场竞争状况分析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国际气体压缩机制造市场发展趋势分析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（1）瑞典阿特拉斯？科普柯（Atlas Copco）公司</w:t>
      </w:r>
      <w:r>
        <w:rPr>
          <w:rFonts w:hint="eastAsia"/>
        </w:rPr>
        <w:br/>
      </w:r>
      <w:r>
        <w:rPr>
          <w:rFonts w:hint="eastAsia"/>
        </w:rPr>
        <w:t>　　　　（2）美国英格索兰（Ingersoll-Rand）公司</w:t>
      </w:r>
      <w:r>
        <w:rPr>
          <w:rFonts w:hint="eastAsia"/>
        </w:rPr>
        <w:br/>
      </w:r>
      <w:r>
        <w:rPr>
          <w:rFonts w:hint="eastAsia"/>
        </w:rPr>
        <w:t>　　　　（3）美国寿力（Sulair Corporation）公司</w:t>
      </w:r>
      <w:r>
        <w:rPr>
          <w:rFonts w:hint="eastAsia"/>
        </w:rPr>
        <w:br/>
      </w:r>
      <w:r>
        <w:rPr>
          <w:rFonts w:hint="eastAsia"/>
        </w:rPr>
        <w:t>　　　　（4）英国康普艾（Compare）公司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国内气体压缩机行业集中度分析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国内气体压缩机制造行业市场规模分析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气体压缩机制造行业议价能力分析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国内气体压缩机制造行业潜在威胁分析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气体压缩机制造行业投资兼并与重组整合概况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国际气体压缩机制造企业投资兼并与重组整合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国内气体压缩机制造企业投资兼并与重组整合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气体压缩机制造行业投资兼并与重组整合特征判断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气体压缩机制造行业主要产品市场调研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离心式压缩机产品市场调研</w:t>
      </w:r>
      <w:r>
        <w:rPr>
          <w:rFonts w:hint="eastAsia"/>
        </w:rPr>
        <w:br/>
      </w:r>
      <w:r>
        <w:rPr>
          <w:rFonts w:hint="eastAsia"/>
        </w:rPr>
        <w:t>　　　　5.2.2 轴流压缩机产品市场调研</w:t>
      </w:r>
      <w:r>
        <w:rPr>
          <w:rFonts w:hint="eastAsia"/>
        </w:rPr>
        <w:br/>
      </w:r>
      <w:r>
        <w:rPr>
          <w:rFonts w:hint="eastAsia"/>
        </w:rPr>
        <w:t>　　　　5.2.3 往复式压缩机产品市场调研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国际气体压缩机制造新技术发展趋势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国内气体压缩机制造新技术发展趋势</w:t>
      </w:r>
      <w:r>
        <w:rPr>
          <w:rFonts w:hint="eastAsia"/>
        </w:rPr>
        <w:br/>
      </w:r>
      <w:r>
        <w:rPr>
          <w:rFonts w:hint="eastAsia"/>
        </w:rPr>
        <w:t>　　　　5.5.3 大型气体压缩机发展趋势分析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浙江省气体压缩机制造行业经济运行状况分析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浙江省气体压缩机制造行业发展趋势预测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上海市气体压缩机制造行业经济运行状况分析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上海市气体压缩机制造行业发展趋势预测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6.6 辽宁省气体压缩机制造行业发展分析及预测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辽宁省气体压缩机制造在行业中的地位变化分析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辽宁省气体压缩机制造行业经济运行状况分析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辽宁省气体压缩机制造行业企业发展分析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辽宁省气体压缩机制造行业发展趋势预测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6.7 广东省气体压缩机制造行业发展分析及预测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广东省气体压缩机制造行业发展规划及配套措施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广东省气体压缩机制造在行业中的地位变化分析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广东省气体压缩机制造行业经济运行状况分析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广东省气体压缩机制造行业企业发展分析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广东省气体压缩机制造行业发展趋势预测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6.8 四川省气体压缩机制造行业发展分析及预测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四川省气体压缩机制造行业发展规划及配套措施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四川省气体压缩机制造在行业中的地位变化分析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四川省气体压缩机制造行业经济运行状况分析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四川省气体压缩机制造行业企业发展分析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四川省气体压缩机制造行业发展趋势预测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2025-2031年气体压缩机制造行业进出口市场调研</w:t>
      </w:r>
      <w:r>
        <w:rPr>
          <w:rFonts w:hint="eastAsia"/>
        </w:rPr>
        <w:br/>
      </w:r>
      <w:r>
        <w:rPr>
          <w:rFonts w:hint="eastAsia"/>
        </w:rPr>
        <w:t>　　7.1 气体压缩机制造行业进出口状况综述</w:t>
      </w:r>
      <w:r>
        <w:rPr>
          <w:rFonts w:hint="eastAsia"/>
        </w:rPr>
        <w:br/>
      </w:r>
      <w:r>
        <w:rPr>
          <w:rFonts w:hint="eastAsia"/>
        </w:rPr>
        <w:t>　　7.2 气体压缩机制造行业出口市场调研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气体压缩机制造行业进口市场调研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气体压缩机制造行业进出口前景及建议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气体压缩机制造行业出口前景及建议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气体压缩机制造行业进口前景及建议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气体压缩机制造企业发展总体状况分析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气体压缩机制造企业规模</w:t>
      </w:r>
      <w:r>
        <w:rPr>
          <w:rFonts w:hint="eastAsia"/>
        </w:rPr>
        <w:br/>
      </w:r>
      <w:r>
        <w:rPr>
          <w:rFonts w:hint="eastAsia"/>
        </w:rPr>
        <w:t>　　　　8.1.2 气体压缩机制造行业工业产值状况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气体压缩机制造行业销售收入和利润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主要气体压缩机制造企业创新能力分析</w:t>
      </w:r>
      <w:r>
        <w:rPr>
          <w:rFonts w:hint="eastAsia"/>
        </w:rPr>
        <w:br/>
      </w:r>
      <w:r>
        <w:rPr>
          <w:rFonts w:hint="eastAsia"/>
        </w:rPr>
        <w:t>　　8.2 气体压缩机制造行业领先企业个案分析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开山集团经营情况分析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复盛实业（上海）有限公司经营情况分析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无锡阿特拉斯科普柯压缩机有限公司经营情况分析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上海汉钟精机股份有限公司经营情况分析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中⋅智⋅林⋅－气体压缩机制造行业发展趋势分析与预测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中国气体压缩机制造市场发展趋势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中国气体压缩机制造市场发展趋势分析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中国气体压缩机制造市场趋势预测分析</w:t>
      </w:r>
      <w:r>
        <w:rPr>
          <w:rFonts w:hint="eastAsia"/>
        </w:rPr>
        <w:br/>
      </w:r>
      <w:r>
        <w:rPr>
          <w:rFonts w:hint="eastAsia"/>
        </w:rPr>
        <w:t>　　9.2 气体压缩机制造行业投资特性分析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气体压缩机制造行业进入壁垒分析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气体压缩机制造行业盈利模式分析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气体压缩机制造行业盈利因素分析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中国气体压缩机制造行业投资建议</w:t>
      </w:r>
      <w:r>
        <w:rPr>
          <w:rFonts w:hint="eastAsia"/>
        </w:rPr>
        <w:br/>
      </w:r>
      <w:r>
        <w:rPr>
          <w:rFonts w:hint="eastAsia"/>
        </w:rPr>
        <w:t>　　　　9.3.1 气体压缩机制造行业投资前景分析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气体压缩机制造行业投资建议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1：2025-2031年气体压缩机行业工业总产值占GDP比重（单位：亿元，%）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2：化工各子行业产值走势（单位：亿元）</w:t>
      </w:r>
      <w:r>
        <w:rPr>
          <w:rFonts w:hint="eastAsia"/>
        </w:rPr>
        <w:br/>
      </w:r>
      <w:r>
        <w:rPr>
          <w:rFonts w:hint="eastAsia"/>
        </w:rPr>
        <w:t>　　图表 3：2025年化工行业主要产品价格及开工率（单位：元/吨，%）</w:t>
      </w:r>
      <w:r>
        <w:rPr>
          <w:rFonts w:hint="eastAsia"/>
        </w:rPr>
        <w:br/>
      </w:r>
      <w:r>
        <w:rPr>
          <w:rFonts w:hint="eastAsia"/>
        </w:rPr>
        <w:t>　　图表 4：2025年石化行业及其子行业收入与利润（单位：千元）</w:t>
      </w:r>
      <w:r>
        <w:rPr>
          <w:rFonts w:hint="eastAsia"/>
        </w:rPr>
        <w:br/>
      </w:r>
      <w:r>
        <w:rPr>
          <w:rFonts w:hint="eastAsia"/>
        </w:rPr>
        <w:t>　　图表 5：化工行业主营业务收入结构（单位：%）</w:t>
      </w:r>
      <w:r>
        <w:rPr>
          <w:rFonts w:hint="eastAsia"/>
        </w:rPr>
        <w:br/>
      </w:r>
      <w:r>
        <w:rPr>
          <w:rFonts w:hint="eastAsia"/>
        </w:rPr>
        <w:t>　　图表 6：化工行业利润结构（单位：%）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7：2025-2031年化肥总产量（单位：万吨）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8：2025-2031年氮肥总产量（单位：万吨）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9：2025-2031年磷肥总产量（单位：万吨）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10：2025-2031年钾肥总产量（单位：万吨）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11：2025-2031年氮肥行业盈利状况（单位：亿元，%）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12：2025-2031年磷肥行业盈利状况（单位：亿元，%）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13：2025-2031年钾肥行业盈利状况（单位：亿元，%）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14：2025-2031年复混肥行业盈利状况（单位：亿元，%）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15：2025年化肥进出口情况（单位：万吨，%）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16：2025-2031年国际化肥开工率（单位：%）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17：2025-2031年芝加哥农产品期货价格</w:t>
      </w:r>
      <w:r>
        <w:rPr>
          <w:rFonts w:hint="eastAsia"/>
        </w:rPr>
        <w:br/>
      </w:r>
      <w:r>
        <w:rPr>
          <w:rFonts w:hint="eastAsia"/>
        </w:rPr>
        <w:t>　　图表 18：2025-2031年国际尿素价格（单位：美元/吨）</w:t>
      </w:r>
      <w:r>
        <w:rPr>
          <w:rFonts w:hint="eastAsia"/>
        </w:rPr>
        <w:br/>
      </w:r>
      <w:r>
        <w:rPr>
          <w:rFonts w:hint="eastAsia"/>
        </w:rPr>
        <w:t>　　图表 19：2025-2031年国际磷肥价格（单位：美元/吨）</w:t>
      </w:r>
      <w:r>
        <w:rPr>
          <w:rFonts w:hint="eastAsia"/>
        </w:rPr>
        <w:br/>
      </w:r>
      <w:r>
        <w:rPr>
          <w:rFonts w:hint="eastAsia"/>
        </w:rPr>
        <w:t>　　图表 20：2025-2031年国际钾肥FOB现货价格（单位：美元/吨）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21：2025-2031年汽车产量月度走势（单位：辆）</w:t>
      </w:r>
      <w:r>
        <w:rPr>
          <w:rFonts w:hint="eastAsia"/>
        </w:rPr>
        <w:br/>
      </w:r>
      <w:r>
        <w:rPr>
          <w:rFonts w:hint="eastAsia"/>
        </w:rPr>
        <w:t>　　图表 22：2025-2031年汽车销量月度走势（单位：辆）</w:t>
      </w:r>
      <w:r>
        <w:rPr>
          <w:rFonts w:hint="eastAsia"/>
        </w:rPr>
        <w:br/>
      </w:r>
      <w:r>
        <w:rPr>
          <w:rFonts w:hint="eastAsia"/>
        </w:rPr>
        <w:t>　　图表 23：2025-2031年乘用车产量月度走势（单位：辆，%）</w:t>
      </w:r>
      <w:r>
        <w:rPr>
          <w:rFonts w:hint="eastAsia"/>
        </w:rPr>
        <w:br/>
      </w:r>
      <w:r>
        <w:rPr>
          <w:rFonts w:hint="eastAsia"/>
        </w:rPr>
        <w:t>　　图表 24：2025-2031年乘用车销量月度走势（单位：辆，%）</w:t>
      </w:r>
      <w:r>
        <w:rPr>
          <w:rFonts w:hint="eastAsia"/>
        </w:rPr>
        <w:br/>
      </w:r>
      <w:r>
        <w:rPr>
          <w:rFonts w:hint="eastAsia"/>
        </w:rPr>
        <w:t>　　图表 25：2025年升及以下排量乘用车销量情况（单位：辆，%）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26：2025-2031年商用车销量月度走势（单位：辆，%）</w:t>
      </w:r>
      <w:r>
        <w:rPr>
          <w:rFonts w:hint="eastAsia"/>
        </w:rPr>
        <w:br/>
      </w:r>
      <w:r>
        <w:rPr>
          <w:rFonts w:hint="eastAsia"/>
        </w:rPr>
        <w:t>　　图表 27：2025-2031年汽车行业重点企业工业总产值情况（单位：亿元）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28：2025-2031年汽车行业重点企业利润总额情况（单位：亿元）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29：2025-2031年汽车产品出口额情况（单位：亿元）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30：2025-2031年航空运输收费客公里增速（单位：%）</w:t>
      </w:r>
      <w:r>
        <w:rPr>
          <w:rFonts w:hint="eastAsia"/>
        </w:rPr>
        <w:br/>
      </w:r>
      <w:r>
        <w:rPr>
          <w:rFonts w:hint="eastAsia"/>
        </w:rPr>
        <w:t>　　图表 31：2025-2031年航空运输收费货运吨公里增速（单位：%）</w:t>
      </w:r>
      <w:r>
        <w:rPr>
          <w:rFonts w:hint="eastAsia"/>
        </w:rPr>
        <w:br/>
      </w:r>
      <w:r>
        <w:rPr>
          <w:rFonts w:hint="eastAsia"/>
        </w:rPr>
        <w:t>　　图表 32：2025-2031年航空运输收费吨公里增速（单位：%）</w:t>
      </w:r>
      <w:r>
        <w:rPr>
          <w:rFonts w:hint="eastAsia"/>
        </w:rPr>
        <w:br/>
      </w:r>
      <w:r>
        <w:rPr>
          <w:rFonts w:hint="eastAsia"/>
        </w:rPr>
        <w:t>　　图表 33：2025-2031年航空运输旅客运输量增速（单位：%）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34：2025-2031年中国航空客座率（单位：%）</w:t>
      </w:r>
      <w:r>
        <w:rPr>
          <w:rFonts w:hint="eastAsia"/>
        </w:rPr>
        <w:br/>
      </w:r>
      <w:r>
        <w:rPr>
          <w:rFonts w:hint="eastAsia"/>
        </w:rPr>
        <w:t>　　图表 35：2025-2031年国际货运载运率（单位：%）</w:t>
      </w:r>
      <w:r>
        <w:rPr>
          <w:rFonts w:hint="eastAsia"/>
        </w:rPr>
        <w:br/>
      </w:r>
      <w:r>
        <w:rPr>
          <w:rFonts w:hint="eastAsia"/>
        </w:rPr>
        <w:t>　　图表 36：房地产开发投资增速（单位：%）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37：商品房购置土地面积及新开工面积增速（单位：%）</w:t>
      </w:r>
      <w:r>
        <w:rPr>
          <w:rFonts w:hint="eastAsia"/>
        </w:rPr>
        <w:br/>
      </w:r>
      <w:r>
        <w:rPr>
          <w:rFonts w:hint="eastAsia"/>
        </w:rPr>
        <w:t>　　图表 38：2025-2031年建筑业工业总产值累计变化情况（单位：百万元，%）</w:t>
      </w:r>
      <w:r>
        <w:rPr>
          <w:rFonts w:hint="eastAsia"/>
        </w:rPr>
        <w:br/>
      </w:r>
      <w:r>
        <w:rPr>
          <w:rFonts w:hint="eastAsia"/>
        </w:rPr>
        <w:t>　　图表 39：2025-2031年建筑业使用面积累计变化情况（单位：千平方米，%）</w:t>
      </w:r>
      <w:r>
        <w:rPr>
          <w:rFonts w:hint="eastAsia"/>
        </w:rPr>
        <w:br/>
      </w:r>
      <w:r>
        <w:rPr>
          <w:rFonts w:hint="eastAsia"/>
        </w:rPr>
        <w:t>　　图表 40：2025年食品饮料各子行业经营情况（单位：亿元，%）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41：食品饮料行业销售收入增速情况（单位：%）</w:t>
      </w:r>
      <w:r>
        <w:rPr>
          <w:rFonts w:hint="eastAsia"/>
        </w:rPr>
        <w:br/>
      </w:r>
      <w:r>
        <w:rPr>
          <w:rFonts w:hint="eastAsia"/>
        </w:rPr>
        <w:t>　　图表 42：食品饮料行业利润增速情况（单位：%）</w:t>
      </w:r>
      <w:r>
        <w:rPr>
          <w:rFonts w:hint="eastAsia"/>
        </w:rPr>
        <w:br/>
      </w:r>
      <w:r>
        <w:rPr>
          <w:rFonts w:hint="eastAsia"/>
        </w:rPr>
        <w:t>　　图表 43：2025年食品饮料细分子行业运行状况（单位：%）</w:t>
      </w:r>
      <w:r>
        <w:rPr>
          <w:rFonts w:hint="eastAsia"/>
        </w:rPr>
        <w:br/>
      </w:r>
      <w:r>
        <w:rPr>
          <w:rFonts w:hint="eastAsia"/>
        </w:rPr>
        <w:t>　　图表 44：2025-2031年十种有色金属日均产量（单位：万吨）</w:t>
      </w:r>
      <w:r>
        <w:rPr>
          <w:rFonts w:hint="eastAsia"/>
        </w:rPr>
        <w:br/>
      </w:r>
      <w:r>
        <w:rPr>
          <w:rFonts w:hint="eastAsia"/>
        </w:rPr>
        <w:t>　　图表 45：2025-2031年六种精矿日均产量（单位：万吨）</w:t>
      </w:r>
      <w:r>
        <w:rPr>
          <w:rFonts w:hint="eastAsia"/>
        </w:rPr>
        <w:br/>
      </w:r>
      <w:r>
        <w:rPr>
          <w:rFonts w:hint="eastAsia"/>
        </w:rPr>
        <w:t>　　图表 46：2025年伦敦市场部分有色金属价格涨跌幅度（单位：元/吨，%）</w:t>
      </w:r>
      <w:r>
        <w:rPr>
          <w:rFonts w:hint="eastAsia"/>
        </w:rPr>
        <w:br/>
      </w:r>
      <w:r>
        <w:rPr>
          <w:rFonts w:hint="eastAsia"/>
        </w:rPr>
        <w:t>　　图表 47：2025-2031年部分有色金属产品进口量当月值（单位：吨）</w:t>
      </w:r>
      <w:r>
        <w:rPr>
          <w:rFonts w:hint="eastAsia"/>
        </w:rPr>
        <w:br/>
      </w:r>
      <w:r>
        <w:rPr>
          <w:rFonts w:hint="eastAsia"/>
        </w:rPr>
        <w:t>　　图表 48：2025-2031年部分有色金属产品出口量当月值（单位：吨）</w:t>
      </w:r>
      <w:r>
        <w:rPr>
          <w:rFonts w:hint="eastAsia"/>
        </w:rPr>
        <w:br/>
      </w:r>
      <w:r>
        <w:rPr>
          <w:rFonts w:hint="eastAsia"/>
        </w:rPr>
        <w:t>　　图表 49：2025-2031年钢价走势情况</w:t>
      </w:r>
      <w:r>
        <w:rPr>
          <w:rFonts w:hint="eastAsia"/>
        </w:rPr>
        <w:br/>
      </w:r>
      <w:r>
        <w:rPr>
          <w:rFonts w:hint="eastAsia"/>
        </w:rPr>
        <w:t>　　图表 50：2025-2031年粗钢产量及其增长</w:t>
      </w:r>
      <w:r>
        <w:rPr>
          <w:rFonts w:hint="eastAsia"/>
        </w:rPr>
        <w:br/>
      </w:r>
      <w:r>
        <w:rPr>
          <w:rFonts w:hint="eastAsia"/>
        </w:rPr>
        <w:t>　　图表 51：2025-2031年不同钢材品种价格走势</w:t>
      </w:r>
      <w:r>
        <w:rPr>
          <w:rFonts w:hint="eastAsia"/>
        </w:rPr>
        <w:br/>
      </w:r>
      <w:r>
        <w:rPr>
          <w:rFonts w:hint="eastAsia"/>
        </w:rPr>
        <w:t>　　图表 52：2025-2031年板材和长材社会库存变动情况</w:t>
      </w:r>
      <w:r>
        <w:rPr>
          <w:rFonts w:hint="eastAsia"/>
        </w:rPr>
        <w:br/>
      </w:r>
      <w:r>
        <w:rPr>
          <w:rFonts w:hint="eastAsia"/>
        </w:rPr>
        <w:t>　　图表 53：2025年各月机床工具行业工业总产值情况（单位：亿元，%）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54：重点企业工业总产值月度比较（单位：亿元）</w:t>
      </w:r>
      <w:r>
        <w:rPr>
          <w:rFonts w:hint="eastAsia"/>
        </w:rPr>
        <w:br/>
      </w:r>
      <w:r>
        <w:rPr>
          <w:rFonts w:hint="eastAsia"/>
        </w:rPr>
        <w:t>　　图表 55：国统局数据和重点联系企业数据对比（单位：%）</w:t>
      </w:r>
      <w:r>
        <w:rPr>
          <w:rFonts w:hint="eastAsia"/>
        </w:rPr>
        <w:br/>
      </w:r>
      <w:r>
        <w:rPr>
          <w:rFonts w:hint="eastAsia"/>
        </w:rPr>
        <w:t>　　图表 56：2025年机床工具出口情况（单位：千美元，%）</w:t>
      </w:r>
      <w:r>
        <w:rPr>
          <w:rFonts w:hint="eastAsia"/>
        </w:rPr>
        <w:br/>
      </w:r>
      <w:r>
        <w:rPr>
          <w:rFonts w:hint="eastAsia"/>
        </w:rPr>
        <w:t>　　图表 57：2025-2031年金切机床和数控金切机床价格走势（单位：万元/台）</w:t>
      </w:r>
      <w:r>
        <w:rPr>
          <w:rFonts w:hint="eastAsia"/>
        </w:rPr>
        <w:br/>
      </w:r>
      <w:r>
        <w:rPr>
          <w:rFonts w:hint="eastAsia"/>
        </w:rPr>
        <w:t>　　图表 58：2025-2031年气体压缩机制造行业经营效益分析（单位：万元、%）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59：2025-2031年中国气体压缩机制造行业盈利能力分析（单位：%）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60：2025-2031年中国气体压缩机制造行业运营能力分析（单位：次）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61：2025-2031年中国气体压缩机制造行业偿债能力分析（单位：%、倍）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62：2025-2031年中国气体压缩机制造行业发展能力分析（单位：%）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64：2025-2031年中国大型气体压缩机制造企业主要经济指标分析（单位：万元、%）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65：2025-2031年中国中型气体压缩机制造企业主要经济指标分析（单位：万元、%）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66：2025-2031年中国小型气体压缩机制造企业主要经济指标分析（单位：万元、%）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71：2025-2031年国有气体压缩机制造企业主要经济指标分析（单位：万元、%）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72：2025-2031年集体气体压缩机制造企业主要经济指标分析（单位：万元、%）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73：2025-2031年股份合作气体压缩机制造企业主要经济指标分析（单位：万元、%）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74：2025-2031年股份制气体压缩机制造企业主要经济指标分析（单位：万元、%）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75：2025-2031年私营制气体压缩机制造企业主要经济指标分析（单位：万元、%）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76：2025-2031年外商和港澳台投资制气体压缩机制造企业主要经济指标分析（单位：万元、%）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77：2025-2031年其他性质气体压缩机制造企业主要经济指标分析（单位：万元、%）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83：2025-2031年居前的10个省份销售收入比重图（单位：%）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85：2025-2031年居前的10个省份资产总额比重图（单位：%）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87：2025-2031年居前的10个省份累计负债比重图（单位：%）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88：2025-2031年居前的10个省份销售利润分析（单位：万元、%）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89：2025-2031年居前的10个省份销售利润比重图（单位：%）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91：2025-2031年居前的10个省份利润总额比重图（单位：%）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95：2025-2031年居前的10个省份累计企业单位数比重图（单位：%）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97：2025-2031年居前的10个省份亏损总额比重图（单位：%）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98：2025-2031年全国气体压缩机制造行业产值分析（单位：万元、%）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99：2025-2031年全国气体压缩机制造行业总产值变化趋势图（单位：%）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100：2025-2031年全国气体压缩机制造行业产成品分析（单位：万元、%）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101：2025-2031年全国气体压缩机制造行业产成品变化趋势图（单位：%）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103：2025年总产值居前的10个地区比重图（单位：%）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105：2025年产成品居前的10个地区比重图（单位：%）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106：2025-2031年全国气体压缩机制造行业销售产值分析（单位：万元、%）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107：2025-2031年全国气体压缩机制造行业销售产值变化趋势图（单位：%）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108：2025-2031年全国气体压缩机制造行业销售收入分析（单位：万元、%）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109：2025-2031年全国气体压缩机制造行业销售收入变化趋势图（单位：%）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111：2025年销售产值居前的10个地区比重图（单位：%）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112：2025-2031年销售收入排名靠前的10个地区分析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113：2025年销售收入居前的10个地区比重图（单位：%）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114：2025-2031年全国气体压缩机制造行业产销率变化趋势图（单位：%）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115：2025年气体压缩机制造行业产业规模分析（单位：个，万人，亿元，%）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116：2025年气体压缩机制造行业产业规模分析（按经济类型划分）（单位：个，万人，亿元，%）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117：2025年气体压缩机制造行业产业规模分析（重点地区划分）（单位：个，万人，亿元，%）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118：2025年气体压缩机制造行业资本/劳动密集度分析（单位：万元/人，万元/单位，%）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119：2025年气体压缩机制造行业资本/劳动密集度分析（按经济类型划分）（单位：万元/人，万元/单位，%）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120：2025年气体压缩机制造行业资本/劳动密集度分析（重点地区划分）（单位：万元/人，万元/单位）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6f92ad4364088" w:history="1">
        <w:r>
          <w:rPr>
            <w:rStyle w:val="Hyperlink"/>
          </w:rPr>
          <w:t>2025年版中国气体压缩机制造市场专题研究分析与发展趋势预测报告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6f92ad4364088" w:history="1">
        <w:r>
          <w:rPr>
            <w:rStyle w:val="Hyperlink"/>
          </w:rPr>
          <w:t>https://www.20087.com/8/33/QiTiYaSuoJiZhiZaoWeiLaiFaZhanQuS.html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热点：原料气压缩机、气体压缩机制造行业代码、天然气压缩机原理、气体压缩机制造企业存货较大吗、氢气压缩机、气体压缩机制造厂家、工艺气体压缩机、气体压缩机械制造、压缩机配件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3ec8dc6e456b" w:history="1">
      <w:r>
        <w:rPr>
          <w:rStyle w:val="Hyperlink"/>
        </w:rPr>
        <w:t>2025年版中国气体压缩机制造市场专题研究分析与发展趋势预测报告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TiYaSuoJiZhiZaoWeiLaiFaZhanQuS.html" TargetMode="External" Id="R7976f92ad436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TiYaSuoJiZhiZaoWeiLaiFaZhanQuS.html" TargetMode="External" Id="R170a3ec8dc6e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2025-03-31T04:47:00Z</dcterms:created>
  <dcterms:modified xsi:type="dcterms:W3CDTF">2025-03-31T05:47:00Z</dcterms:modified>
  <dc:subject>2025年版中国气体压缩机制造市场专题研究分析与发展趋势预测报告</dc:subject>
  <dc:title>2025年版中国气体压缩机制造市场专题研究分析与发展趋势预测报告</dc:title>
  <cp:keywords>2025年版中国气体压缩机制造市场专题研究分析与发展趋势预测报告</cp:keywords>
  <dc:description>2025年版中国气体压缩机制造市场专题研究分析与发展趋势预测报告</dc:description>
</cp:coreProperties>
</file>