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4d05c18e74541" w:history="1">
              <w:r>
                <w:rPr>
                  <w:rStyle w:val="Hyperlink"/>
                </w:rPr>
                <w:t>2024-2030年中国瘦客户机行业现状分析与发展趋势研究报告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4d05c18e74541" w:history="1">
              <w:r>
                <w:rPr>
                  <w:rStyle w:val="Hyperlink"/>
                </w:rPr>
                <w:t>2024-2030年中国瘦客户机行业现状分析与发展趋势研究报告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e4d05c18e74541" w:history="1">
                <w:r>
                  <w:rPr>
                    <w:rStyle w:val="Hyperlink"/>
                  </w:rPr>
                  <w:t>https://www.20087.com/8/33/ShouKeHuJiShiChangDiaoYanYuQianJ.html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客户机是一种低成本、低功耗的终端设备，近年来随着云计算和虚拟化技术的普及，其市场得到了快速发展。瘦客户机通常没有本地硬盘和强大的处理器，主要通过网络连接到中央服务器获取计算资源和应用程序，因此特别适合于大型组织、学校和公共场所，以实现集中管理、数据安全和节能减排。随着移动办公和远程工作的兴起，瘦客户机的灵活性和可扩展性优势进一步显现。</w:t>
      </w:r>
      <w:r>
        <w:rPr>
          <w:rFonts w:hint="eastAsia"/>
        </w:rPr>
        <w:br/>
      </w:r>
      <w:r>
        <w:rPr>
          <w:rFonts w:hint="eastAsia"/>
        </w:rPr>
        <w:t>　　未来，瘦客户机将更加注重高性能、安全性和用户体验。高性能方面，虽然硬件配置简单，但通过优化软件架构和利用GPU虚拟化技术，瘦客户机能提供接近传统PC的使用体验；安全性方面，集成生物识别技术和加密通信，保护用户数据安全；用户体验方面，提供更丰富的多媒体支持和更流畅的远程桌面体验，满足高清视频会议和图形密集型应用的需求。同时，随着5G和边缘计算的发展，瘦客户机将实现更低延迟和更高带宽的连接，进一步提升远程工作和协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4d05c18e74541" w:history="1">
        <w:r>
          <w:rPr>
            <w:rStyle w:val="Hyperlink"/>
          </w:rPr>
          <w:t>2024-2030年中国瘦客户机行业现状分析与发展趋势研究报告</w:t>
        </w:r>
      </w:hyperlink>
      <w:r>
        <w:rPr>
          <w:rFonts w:hint="eastAsia"/>
        </w:rPr>
        <w:t>》基于权威机构及瘦客户机相关协会等渠道的资料数据，全方位分析了瘦客户机行业的现状、市场需求及市场规模。瘦客户机报告详细探讨了产业链结构、价格趋势，并对瘦客户机各细分市场进行了研究。同时，预测了瘦客户机市场前景与发展趋势，剖析了品牌竞争状态、市场集中度，以及瘦客户机重点企业的表现。此外，瘦客户机报告还揭示了行业发展的潜在风险与机遇，为瘦客户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瘦客户机行业环境分析</w:t>
      </w:r>
      <w:r>
        <w:rPr>
          <w:rFonts w:hint="eastAsia"/>
        </w:rPr>
        <w:br/>
      </w:r>
      <w:r>
        <w:rPr>
          <w:rFonts w:hint="eastAsia"/>
        </w:rPr>
        <w:t>第一章 2024年中国瘦客户机运行概况</w:t>
      </w:r>
      <w:r>
        <w:rPr>
          <w:rFonts w:hint="eastAsia"/>
        </w:rPr>
        <w:br/>
      </w:r>
      <w:r>
        <w:rPr>
          <w:rFonts w:hint="eastAsia"/>
        </w:rPr>
        <w:t>　　第一节 2024年瘦客户机重点产品运行分析</w:t>
      </w:r>
      <w:r>
        <w:rPr>
          <w:rFonts w:hint="eastAsia"/>
        </w:rPr>
        <w:br/>
      </w:r>
      <w:r>
        <w:rPr>
          <w:rFonts w:hint="eastAsia"/>
        </w:rPr>
        <w:t>　　第二节 我国瘦客户机产业特征与行业重要性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宏观经济对瘦客户机行业影响分析</w:t>
      </w:r>
      <w:r>
        <w:rPr>
          <w:rFonts w:hint="eastAsia"/>
        </w:rPr>
        <w:br/>
      </w:r>
      <w:r>
        <w:rPr>
          <w:rFonts w:hint="eastAsia"/>
        </w:rPr>
        <w:t>　　第一节 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2024年瘦客户机行业融资环境分析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瘦客户机优势分析</w:t>
      </w:r>
      <w:r>
        <w:rPr>
          <w:rFonts w:hint="eastAsia"/>
        </w:rPr>
        <w:br/>
      </w:r>
      <w:r>
        <w:rPr>
          <w:rFonts w:hint="eastAsia"/>
        </w:rPr>
        <w:t>　　第四节 新经济形势对瘦客户机行业经营环境影响分析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瘦客户机行业2024年政策环境变化分析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瘦客户机行业政策分析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瘦客户机行业深度分析</w:t>
      </w:r>
      <w:r>
        <w:rPr>
          <w:rFonts w:hint="eastAsia"/>
        </w:rPr>
        <w:br/>
      </w:r>
      <w:r>
        <w:rPr>
          <w:rFonts w:hint="eastAsia"/>
        </w:rPr>
        <w:t>第四章 2024年国际瘦客户机行业发展分析</w:t>
      </w:r>
      <w:r>
        <w:rPr>
          <w:rFonts w:hint="eastAsia"/>
        </w:rPr>
        <w:br/>
      </w:r>
      <w:r>
        <w:rPr>
          <w:rFonts w:hint="eastAsia"/>
        </w:rPr>
        <w:t>　　第一节 世界瘦客户机生产与消费格局分析</w:t>
      </w:r>
      <w:r>
        <w:rPr>
          <w:rFonts w:hint="eastAsia"/>
        </w:rPr>
        <w:br/>
      </w:r>
      <w:r>
        <w:rPr>
          <w:rFonts w:hint="eastAsia"/>
        </w:rPr>
        <w:t>　　第二节 2024年世界瘦客户机市场存在的问题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我国瘦客户机行业供需状况分析</w:t>
      </w:r>
      <w:r>
        <w:rPr>
          <w:rFonts w:hint="eastAsia"/>
        </w:rPr>
        <w:br/>
      </w:r>
      <w:r>
        <w:rPr>
          <w:rFonts w:hint="eastAsia"/>
        </w:rPr>
        <w:t>　　第一节 瘦客户机行业市场需求分析</w:t>
      </w:r>
      <w:r>
        <w:rPr>
          <w:rFonts w:hint="eastAsia"/>
        </w:rPr>
        <w:br/>
      </w:r>
      <w:r>
        <w:rPr>
          <w:rFonts w:hint="eastAsia"/>
        </w:rPr>
        <w:t>　　第二节 瘦客户机行业供给能力分析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瘦客户机行业竞争绩效分析</w:t>
      </w:r>
      <w:r>
        <w:rPr>
          <w:rFonts w:hint="eastAsia"/>
        </w:rPr>
        <w:br/>
      </w:r>
      <w:r>
        <w:rPr>
          <w:rFonts w:hint="eastAsia"/>
        </w:rPr>
        <w:t>　　第一节 瘦客户机行业总体效益水平分析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瘦客户机行业产业集中度分析</w:t>
      </w:r>
      <w:r>
        <w:rPr>
          <w:rFonts w:hint="eastAsia"/>
        </w:rPr>
        <w:br/>
      </w:r>
      <w:r>
        <w:rPr>
          <w:rFonts w:hint="eastAsia"/>
        </w:rPr>
        <w:t>　　第三节 瘦客户机市场分销体系分析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瘦客户机行业区域分析</w:t>
      </w:r>
      <w:r>
        <w:rPr>
          <w:rFonts w:hint="eastAsia"/>
        </w:rPr>
        <w:br/>
      </w:r>
      <w:r>
        <w:rPr>
          <w:rFonts w:hint="eastAsia"/>
        </w:rPr>
        <w:t>　　第一节 瘦客户机行业发展状况分析</w:t>
      </w:r>
      <w:r>
        <w:rPr>
          <w:rFonts w:hint="eastAsia"/>
        </w:rPr>
        <w:br/>
      </w:r>
      <w:r>
        <w:rPr>
          <w:rFonts w:hint="eastAsia"/>
        </w:rPr>
        <w:t>　　　　一、瘦客户机行业产销分析</w:t>
      </w:r>
      <w:r>
        <w:rPr>
          <w:rFonts w:hint="eastAsia"/>
        </w:rPr>
        <w:br/>
      </w:r>
      <w:r>
        <w:rPr>
          <w:rFonts w:hint="eastAsia"/>
        </w:rPr>
        <w:t>　　　　二、瘦客户机行业盈利能力分析</w:t>
      </w:r>
      <w:r>
        <w:rPr>
          <w:rFonts w:hint="eastAsia"/>
        </w:rPr>
        <w:br/>
      </w:r>
      <w:r>
        <w:rPr>
          <w:rFonts w:hint="eastAsia"/>
        </w:rPr>
        <w:t>　　第二节 行业壁垒分析</w:t>
      </w:r>
      <w:r>
        <w:rPr>
          <w:rFonts w:hint="eastAsia"/>
        </w:rPr>
        <w:br/>
      </w:r>
      <w:r>
        <w:rPr>
          <w:rFonts w:hint="eastAsia"/>
        </w:rPr>
        <w:t>　　第三节 行业技术水平及技术特点、特有经营模式</w:t>
      </w:r>
      <w:r>
        <w:rPr>
          <w:rFonts w:hint="eastAsia"/>
        </w:rPr>
        <w:br/>
      </w:r>
      <w:r>
        <w:rPr>
          <w:rFonts w:hint="eastAsia"/>
        </w:rPr>
        <w:t>　　　　一、行业技术水平及技术特点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第四节 行业发展的影响因素分析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我国瘦客户机行业投融资分析</w:t>
      </w:r>
      <w:r>
        <w:rPr>
          <w:rFonts w:hint="eastAsia"/>
        </w:rPr>
        <w:br/>
      </w:r>
      <w:r>
        <w:rPr>
          <w:rFonts w:hint="eastAsia"/>
        </w:rPr>
        <w:t>　　第一节 我国瘦客户机行业企业所有制状况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我国瘦客户机行业外资进入状况</w:t>
      </w:r>
      <w:r>
        <w:rPr>
          <w:rFonts w:hint="eastAsia"/>
        </w:rPr>
        <w:br/>
      </w:r>
      <w:r>
        <w:rPr>
          <w:rFonts w:hint="eastAsia"/>
        </w:rPr>
        <w:t>　　第三节 我国瘦客户机行业合作与并购</w:t>
      </w:r>
      <w:r>
        <w:rPr>
          <w:rFonts w:hint="eastAsia"/>
        </w:rPr>
        <w:br/>
      </w:r>
      <w:r>
        <w:rPr>
          <w:rFonts w:hint="eastAsia"/>
        </w:rPr>
        <w:t>　　第四节 我国瘦客户机行业投资体制分析</w:t>
      </w:r>
      <w:r>
        <w:rPr>
          <w:rFonts w:hint="eastAsia"/>
        </w:rPr>
        <w:br/>
      </w:r>
      <w:r>
        <w:rPr>
          <w:rFonts w:hint="eastAsia"/>
        </w:rPr>
        <w:t>　　第五节 惠普瘦客户机证券行业应用案例剖析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瘦客户机行业竞争分析</w:t>
      </w:r>
      <w:r>
        <w:rPr>
          <w:rFonts w:hint="eastAsia"/>
        </w:rPr>
        <w:br/>
      </w:r>
      <w:r>
        <w:rPr>
          <w:rFonts w:hint="eastAsia"/>
        </w:rPr>
        <w:t>第九章 瘦客户机产业经营策略分析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二、企业竞争定位策略</w:t>
      </w:r>
      <w:r>
        <w:rPr>
          <w:rFonts w:hint="eastAsia"/>
        </w:rPr>
        <w:br/>
      </w:r>
      <w:r>
        <w:rPr>
          <w:rFonts w:hint="eastAsia"/>
        </w:rPr>
        <w:t>　　第三节 对我国瘦客户机品牌的战略思考</w:t>
      </w:r>
      <w:r>
        <w:rPr>
          <w:rFonts w:hint="eastAsia"/>
        </w:rPr>
        <w:br/>
      </w:r>
      <w:r>
        <w:rPr>
          <w:rFonts w:hint="eastAsia"/>
        </w:rPr>
        <w:t>　　　　一、瘦客户机品牌的重要性</w:t>
      </w:r>
      <w:r>
        <w:rPr>
          <w:rFonts w:hint="eastAsia"/>
        </w:rPr>
        <w:br/>
      </w:r>
      <w:r>
        <w:rPr>
          <w:rFonts w:hint="eastAsia"/>
        </w:rPr>
        <w:t>　　　　二、瘦客户机实施品牌战略的意义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三、瘦客户机企业品牌的现状分析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四、我国瘦客户机企业的品牌战略</w:t>
      </w:r>
      <w:r>
        <w:rPr>
          <w:rFonts w:hint="eastAsia"/>
        </w:rPr>
        <w:br/>
      </w:r>
      <w:r>
        <w:rPr>
          <w:rFonts w:hint="eastAsia"/>
        </w:rPr>
        <w:t>　　　　五、瘦客户机品牌战略管理的策略</w:t>
      </w:r>
      <w:r>
        <w:rPr>
          <w:rFonts w:hint="eastAsia"/>
        </w:rPr>
        <w:br/>
      </w:r>
      <w:r>
        <w:rPr>
          <w:rFonts w:hint="eastAsia"/>
        </w:rPr>
        <w:t>　　第四节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我国瘦客户机行业重点企业分析</w:t>
      </w:r>
      <w:r>
        <w:rPr>
          <w:rFonts w:hint="eastAsia"/>
        </w:rPr>
        <w:br/>
      </w:r>
      <w:r>
        <w:rPr>
          <w:rFonts w:hint="eastAsia"/>
        </w:rPr>
        <w:t>　　第一节 英特尔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实达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惠普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星网锐捷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长城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第六节 戴尔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我国瘦客户机产业需求预测</w:t>
      </w:r>
      <w:r>
        <w:rPr>
          <w:rFonts w:hint="eastAsia"/>
        </w:rPr>
        <w:br/>
      </w:r>
      <w:r>
        <w:rPr>
          <w:rFonts w:hint="eastAsia"/>
        </w:rPr>
        <w:t>　　第一节 我国瘦客户机产业需求预测研究思路与方法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2024-2030年瘦客户机需求总量时间序列法预测方案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2024-2030年瘦客户机需求总量曲线预测法预测方案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2024-2030年瘦客户机需求总量预测结果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我国瘦客户机产业供给预测</w:t>
      </w:r>
      <w:r>
        <w:rPr>
          <w:rFonts w:hint="eastAsia"/>
        </w:rPr>
        <w:br/>
      </w:r>
      <w:r>
        <w:rPr>
          <w:rFonts w:hint="eastAsia"/>
        </w:rPr>
        <w:t>　　第一节 2024-2030年瘦客户机生产总量时间序列法预测方案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第二节 2024-2030年瘦客户机生产总量预测结果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瘦客户机行业投资分析</w:t>
      </w:r>
      <w:r>
        <w:rPr>
          <w:rFonts w:hint="eastAsia"/>
        </w:rPr>
        <w:br/>
      </w:r>
      <w:r>
        <w:rPr>
          <w:rFonts w:hint="eastAsia"/>
        </w:rPr>
        <w:t>第十三章 瘦客户机相关产业走势分析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瘦客户机行业成长能力及稳定性分析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瘦客户机行业生命周期分析</w:t>
      </w:r>
      <w:r>
        <w:rPr>
          <w:rFonts w:hint="eastAsia"/>
        </w:rPr>
        <w:br/>
      </w:r>
      <w:r>
        <w:rPr>
          <w:rFonts w:hint="eastAsia"/>
        </w:rPr>
        <w:t>　　第二节 瘦客户机行业增长性与波动性分析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瘦客户机行业集中程度分析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瘦客户机行业投资机会分析研究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2024-2030年瘦客户机行业主要区域投资机会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2024-2030年瘦客户机行业出口市场投资机会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瘦客户机产业投资风险</w:t>
      </w:r>
      <w:r>
        <w:rPr>
          <w:rFonts w:hint="eastAsia"/>
        </w:rPr>
        <w:br/>
      </w:r>
      <w:r>
        <w:rPr>
          <w:rFonts w:hint="eastAsia"/>
        </w:rPr>
        <w:t>　　第一节 瘦客户机行业宏观调控风险</w:t>
      </w:r>
      <w:r>
        <w:rPr>
          <w:rFonts w:hint="eastAsia"/>
        </w:rPr>
        <w:br/>
      </w:r>
      <w:r>
        <w:rPr>
          <w:rFonts w:hint="eastAsia"/>
        </w:rPr>
        <w:t>　　第二节 瘦客户机行业竞争风险</w:t>
      </w:r>
      <w:r>
        <w:rPr>
          <w:rFonts w:hint="eastAsia"/>
        </w:rPr>
        <w:br/>
      </w:r>
      <w:r>
        <w:rPr>
          <w:rFonts w:hint="eastAsia"/>
        </w:rPr>
        <w:t>　　第三节 瘦客户机行业资金风险</w:t>
      </w:r>
      <w:r>
        <w:rPr>
          <w:rFonts w:hint="eastAsia"/>
        </w:rPr>
        <w:br/>
      </w:r>
      <w:r>
        <w:rPr>
          <w:rFonts w:hint="eastAsia"/>
        </w:rPr>
        <w:t>　　第四节 瘦客户机行业技术创新风险</w:t>
      </w:r>
      <w:r>
        <w:rPr>
          <w:rFonts w:hint="eastAsia"/>
        </w:rPr>
        <w:br/>
      </w:r>
      <w:r>
        <w:rPr>
          <w:rFonts w:hint="eastAsia"/>
        </w:rPr>
        <w:t>　　第五节 中-智-林-　瘦客户机行业经营管理风险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瘦客户机比较优势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2019-2024年瘦客户机市场规模及增长</w:t>
      </w:r>
      <w:r>
        <w:rPr>
          <w:rFonts w:hint="eastAsia"/>
        </w:rPr>
        <w:br/>
      </w:r>
      <w:r>
        <w:rPr>
          <w:rFonts w:hint="eastAsia"/>
        </w:rPr>
        <w:t>　　图表 2019-2024年瘦客户机出货量及增长</w:t>
      </w:r>
      <w:r>
        <w:rPr>
          <w:rFonts w:hint="eastAsia"/>
        </w:rPr>
        <w:br/>
      </w:r>
      <w:r>
        <w:rPr>
          <w:rFonts w:hint="eastAsia"/>
        </w:rPr>
        <w:t>　　图表 2024年瘦客户机品牌销量结构</w:t>
      </w:r>
      <w:r>
        <w:rPr>
          <w:rFonts w:hint="eastAsia"/>
        </w:rPr>
        <w:br/>
      </w:r>
      <w:r>
        <w:rPr>
          <w:rFonts w:hint="eastAsia"/>
        </w:rPr>
        <w:t>　　图表 瘦客户机产品市场结构</w:t>
      </w:r>
      <w:r>
        <w:rPr>
          <w:rFonts w:hint="eastAsia"/>
        </w:rPr>
        <w:br/>
      </w:r>
      <w:r>
        <w:rPr>
          <w:rFonts w:hint="eastAsia"/>
        </w:rPr>
        <w:t>　　图表 瘦客户机应用领域</w:t>
      </w:r>
      <w:r>
        <w:rPr>
          <w:rFonts w:hint="eastAsia"/>
        </w:rPr>
        <w:br/>
      </w:r>
      <w:r>
        <w:rPr>
          <w:rFonts w:hint="eastAsia"/>
        </w:rPr>
        <w:t>　　图表 瘦客户机区域市场结构</w:t>
      </w:r>
      <w:r>
        <w:rPr>
          <w:rFonts w:hint="eastAsia"/>
        </w:rPr>
        <w:br/>
      </w:r>
      <w:r>
        <w:rPr>
          <w:rFonts w:hint="eastAsia"/>
        </w:rPr>
        <w:t>　　图表 2024年瘦客户机行业盈利能力分析</w:t>
      </w:r>
      <w:r>
        <w:rPr>
          <w:rFonts w:hint="eastAsia"/>
        </w:rPr>
        <w:br/>
      </w:r>
      <w:r>
        <w:rPr>
          <w:rFonts w:hint="eastAsia"/>
        </w:rPr>
        <w:t>　　图表 瘦客户机企业所有制分析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2024年英特尔净利润</w:t>
      </w:r>
      <w:r>
        <w:rPr>
          <w:rFonts w:hint="eastAsia"/>
        </w:rPr>
        <w:br/>
      </w:r>
      <w:r>
        <w:rPr>
          <w:rFonts w:hint="eastAsia"/>
        </w:rPr>
        <w:t>　　图表 2024年英特尔营业利润</w:t>
      </w:r>
      <w:r>
        <w:rPr>
          <w:rFonts w:hint="eastAsia"/>
        </w:rPr>
        <w:br/>
      </w:r>
      <w:r>
        <w:rPr>
          <w:rFonts w:hint="eastAsia"/>
        </w:rPr>
        <w:t>　　图表 2024年英特尔资产负债表</w:t>
      </w:r>
      <w:r>
        <w:rPr>
          <w:rFonts w:hint="eastAsia"/>
        </w:rPr>
        <w:br/>
      </w:r>
      <w:r>
        <w:rPr>
          <w:rFonts w:hint="eastAsia"/>
        </w:rPr>
        <w:t>　　图表 2024年英特尔现金流量表</w:t>
      </w:r>
      <w:r>
        <w:rPr>
          <w:rFonts w:hint="eastAsia"/>
        </w:rPr>
        <w:br/>
      </w:r>
      <w:r>
        <w:rPr>
          <w:rFonts w:hint="eastAsia"/>
        </w:rPr>
        <w:t>　　图表 2024年实达电脑集团公司主营业务收入按行业构成分析</w:t>
      </w:r>
      <w:r>
        <w:rPr>
          <w:rFonts w:hint="eastAsia"/>
        </w:rPr>
        <w:br/>
      </w:r>
      <w:r>
        <w:rPr>
          <w:rFonts w:hint="eastAsia"/>
        </w:rPr>
        <w:t>　　图表 2024年实达电脑集团公司主营业务收入按产品构成分析</w:t>
      </w:r>
      <w:r>
        <w:rPr>
          <w:rFonts w:hint="eastAsia"/>
        </w:rPr>
        <w:br/>
      </w:r>
      <w:r>
        <w:rPr>
          <w:rFonts w:hint="eastAsia"/>
        </w:rPr>
        <w:t>　　图表 2024年实达电脑集团公司主营业务收入按地区构成分析</w:t>
      </w:r>
      <w:r>
        <w:rPr>
          <w:rFonts w:hint="eastAsia"/>
        </w:rPr>
        <w:br/>
      </w:r>
      <w:r>
        <w:rPr>
          <w:rFonts w:hint="eastAsia"/>
        </w:rPr>
        <w:t>　　图表 2024年实达电脑集团公司偿债能力分析</w:t>
      </w:r>
      <w:r>
        <w:rPr>
          <w:rFonts w:hint="eastAsia"/>
        </w:rPr>
        <w:br/>
      </w:r>
      <w:r>
        <w:rPr>
          <w:rFonts w:hint="eastAsia"/>
        </w:rPr>
        <w:t>　　图表 2024年实达电脑集团公司资本结构分析</w:t>
      </w:r>
      <w:r>
        <w:rPr>
          <w:rFonts w:hint="eastAsia"/>
        </w:rPr>
        <w:br/>
      </w:r>
      <w:r>
        <w:rPr>
          <w:rFonts w:hint="eastAsia"/>
        </w:rPr>
        <w:t>　　图表 2024年实达电脑集团公司经营效率分析</w:t>
      </w:r>
      <w:r>
        <w:rPr>
          <w:rFonts w:hint="eastAsia"/>
        </w:rPr>
        <w:br/>
      </w:r>
      <w:r>
        <w:rPr>
          <w:rFonts w:hint="eastAsia"/>
        </w:rPr>
        <w:t>　　图表 2024年实达电脑集团公司获利能力分析</w:t>
      </w:r>
      <w:r>
        <w:rPr>
          <w:rFonts w:hint="eastAsia"/>
        </w:rPr>
        <w:br/>
      </w:r>
      <w:r>
        <w:rPr>
          <w:rFonts w:hint="eastAsia"/>
        </w:rPr>
        <w:t>　　图表 2024年实达电脑集团公司发展能力分析</w:t>
      </w:r>
      <w:r>
        <w:rPr>
          <w:rFonts w:hint="eastAsia"/>
        </w:rPr>
        <w:br/>
      </w:r>
      <w:r>
        <w:rPr>
          <w:rFonts w:hint="eastAsia"/>
        </w:rPr>
        <w:t>　　图表 2024年实达电脑集团公司现金流量分析</w:t>
      </w:r>
      <w:r>
        <w:rPr>
          <w:rFonts w:hint="eastAsia"/>
        </w:rPr>
        <w:br/>
      </w:r>
      <w:r>
        <w:rPr>
          <w:rFonts w:hint="eastAsia"/>
        </w:rPr>
        <w:t>　　图表 2024年实达电脑集团公司投资收益分析</w:t>
      </w:r>
      <w:r>
        <w:rPr>
          <w:rFonts w:hint="eastAsia"/>
        </w:rPr>
        <w:br/>
      </w:r>
      <w:r>
        <w:rPr>
          <w:rFonts w:hint="eastAsia"/>
        </w:rPr>
        <w:t>　　图表 2024年惠普净利润</w:t>
      </w:r>
      <w:r>
        <w:rPr>
          <w:rFonts w:hint="eastAsia"/>
        </w:rPr>
        <w:br/>
      </w:r>
      <w:r>
        <w:rPr>
          <w:rFonts w:hint="eastAsia"/>
        </w:rPr>
        <w:t>　　图表 2024年惠普营业利润</w:t>
      </w:r>
      <w:r>
        <w:rPr>
          <w:rFonts w:hint="eastAsia"/>
        </w:rPr>
        <w:br/>
      </w:r>
      <w:r>
        <w:rPr>
          <w:rFonts w:hint="eastAsia"/>
        </w:rPr>
        <w:t>　　图表 2024年惠普资产负债表</w:t>
      </w:r>
      <w:r>
        <w:rPr>
          <w:rFonts w:hint="eastAsia"/>
        </w:rPr>
        <w:br/>
      </w:r>
      <w:r>
        <w:rPr>
          <w:rFonts w:hint="eastAsia"/>
        </w:rPr>
        <w:t>　　图表 2024年惠普现金流量表</w:t>
      </w:r>
      <w:r>
        <w:rPr>
          <w:rFonts w:hint="eastAsia"/>
        </w:rPr>
        <w:br/>
      </w:r>
      <w:r>
        <w:rPr>
          <w:rFonts w:hint="eastAsia"/>
        </w:rPr>
        <w:t>　　图表 2024年福建星网锐捷通讯股份有限公司主营业务收入分析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2024年福建星网锐捷通讯股份有限公司利润表</w:t>
      </w:r>
      <w:r>
        <w:rPr>
          <w:rFonts w:hint="eastAsia"/>
        </w:rPr>
        <w:br/>
      </w:r>
      <w:r>
        <w:rPr>
          <w:rFonts w:hint="eastAsia"/>
        </w:rPr>
        <w:t>　　图表 2024年福建星网锐捷通讯股份有限公司资产负债表百分比报表</w:t>
      </w:r>
      <w:r>
        <w:rPr>
          <w:rFonts w:hint="eastAsia"/>
        </w:rPr>
        <w:br/>
      </w:r>
      <w:r>
        <w:rPr>
          <w:rFonts w:hint="eastAsia"/>
        </w:rPr>
        <w:t>　　图表 2024年福建星网锐捷通讯股份有限公司归属净利润</w:t>
      </w:r>
      <w:r>
        <w:rPr>
          <w:rFonts w:hint="eastAsia"/>
        </w:rPr>
        <w:br/>
      </w:r>
      <w:r>
        <w:rPr>
          <w:rFonts w:hint="eastAsia"/>
        </w:rPr>
        <w:t>　　图表 2024年福建星网锐捷通讯股份有限公司成长能力指标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2024年福建星网锐捷通讯股份有限公司盈利能力指标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2024年福建星网锐捷通讯股份有限公司盈利质量指标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2024年福建星网锐捷通讯股份有限公司运营能力指标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2024年福建星网锐捷通讯股份有限公司财务风险指标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2024年福建星网锐捷通讯股份有限公司资产负债表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2024年长城电脑集团公司主营业务收入按行业构成分析</w:t>
      </w:r>
      <w:r>
        <w:rPr>
          <w:rFonts w:hint="eastAsia"/>
        </w:rPr>
        <w:br/>
      </w:r>
      <w:r>
        <w:rPr>
          <w:rFonts w:hint="eastAsia"/>
        </w:rPr>
        <w:t>　　图表 2024年长城电脑集团公司主营业务收入按产品构成分析</w:t>
      </w:r>
      <w:r>
        <w:rPr>
          <w:rFonts w:hint="eastAsia"/>
        </w:rPr>
        <w:br/>
      </w:r>
      <w:r>
        <w:rPr>
          <w:rFonts w:hint="eastAsia"/>
        </w:rPr>
        <w:t>　　图表 2024年长城电脑集团公司主营业务收入按地区构成分析</w:t>
      </w:r>
      <w:r>
        <w:rPr>
          <w:rFonts w:hint="eastAsia"/>
        </w:rPr>
        <w:br/>
      </w:r>
      <w:r>
        <w:rPr>
          <w:rFonts w:hint="eastAsia"/>
        </w:rPr>
        <w:t>　　图表 2024年长城电脑集团公司偿债能力分析</w:t>
      </w:r>
      <w:r>
        <w:rPr>
          <w:rFonts w:hint="eastAsia"/>
        </w:rPr>
        <w:br/>
      </w:r>
      <w:r>
        <w:rPr>
          <w:rFonts w:hint="eastAsia"/>
        </w:rPr>
        <w:t>　　图表 2024年长城电脑集团公司资本结构分析</w:t>
      </w:r>
      <w:r>
        <w:rPr>
          <w:rFonts w:hint="eastAsia"/>
        </w:rPr>
        <w:br/>
      </w:r>
      <w:r>
        <w:rPr>
          <w:rFonts w:hint="eastAsia"/>
        </w:rPr>
        <w:t>　　图表 2024年长城电脑集团公司经营效率分析</w:t>
      </w:r>
      <w:r>
        <w:rPr>
          <w:rFonts w:hint="eastAsia"/>
        </w:rPr>
        <w:br/>
      </w:r>
      <w:r>
        <w:rPr>
          <w:rFonts w:hint="eastAsia"/>
        </w:rPr>
        <w:t>　　图表 2024年长城电脑集团公司获利能力分析</w:t>
      </w:r>
      <w:r>
        <w:rPr>
          <w:rFonts w:hint="eastAsia"/>
        </w:rPr>
        <w:br/>
      </w:r>
      <w:r>
        <w:rPr>
          <w:rFonts w:hint="eastAsia"/>
        </w:rPr>
        <w:t>　　图表 2024年长城电脑集团公司发展能力分析</w:t>
      </w:r>
      <w:r>
        <w:rPr>
          <w:rFonts w:hint="eastAsia"/>
        </w:rPr>
        <w:br/>
      </w:r>
      <w:r>
        <w:rPr>
          <w:rFonts w:hint="eastAsia"/>
        </w:rPr>
        <w:t>　　图表 2024年长城电脑集团公司现金流量分析</w:t>
      </w:r>
      <w:r>
        <w:rPr>
          <w:rFonts w:hint="eastAsia"/>
        </w:rPr>
        <w:br/>
      </w:r>
      <w:r>
        <w:rPr>
          <w:rFonts w:hint="eastAsia"/>
        </w:rPr>
        <w:t>　　图表 2024年长城电脑集团公司投资收益分析</w:t>
      </w:r>
      <w:r>
        <w:rPr>
          <w:rFonts w:hint="eastAsia"/>
        </w:rPr>
        <w:br/>
      </w:r>
      <w:r>
        <w:rPr>
          <w:rFonts w:hint="eastAsia"/>
        </w:rPr>
        <w:t>　　图表 2024年戴尔净利润</w:t>
      </w:r>
      <w:r>
        <w:rPr>
          <w:rFonts w:hint="eastAsia"/>
        </w:rPr>
        <w:br/>
      </w:r>
      <w:r>
        <w:rPr>
          <w:rFonts w:hint="eastAsia"/>
        </w:rPr>
        <w:t>　　图表 2024年戴尔营业利润</w:t>
      </w:r>
      <w:r>
        <w:rPr>
          <w:rFonts w:hint="eastAsia"/>
        </w:rPr>
        <w:br/>
      </w:r>
      <w:r>
        <w:rPr>
          <w:rFonts w:hint="eastAsia"/>
        </w:rPr>
        <w:t>　　图表 2024年戴尔资产负债表</w:t>
      </w:r>
      <w:r>
        <w:rPr>
          <w:rFonts w:hint="eastAsia"/>
        </w:rPr>
        <w:br/>
      </w:r>
      <w:r>
        <w:rPr>
          <w:rFonts w:hint="eastAsia"/>
        </w:rPr>
        <w:t>　　图表 2024年戴尔现金流量表</w:t>
      </w:r>
      <w:r>
        <w:rPr>
          <w:rFonts w:hint="eastAsia"/>
        </w:rPr>
        <w:br/>
      </w:r>
      <w:r>
        <w:rPr>
          <w:rFonts w:hint="eastAsia"/>
        </w:rPr>
        <w:t>　　图表 2024年电子计算机行业各季度销售产值完成</w:t>
      </w:r>
      <w:r>
        <w:rPr>
          <w:rFonts w:hint="eastAsia"/>
        </w:rPr>
        <w:br/>
      </w:r>
      <w:r>
        <w:rPr>
          <w:rFonts w:hint="eastAsia"/>
        </w:rPr>
        <w:t>　　图表 2024年我国计算机累计出口额情况</w:t>
      </w:r>
      <w:r>
        <w:rPr>
          <w:rFonts w:hint="eastAsia"/>
        </w:rPr>
        <w:br/>
      </w:r>
      <w:r>
        <w:rPr>
          <w:rFonts w:hint="eastAsia"/>
        </w:rPr>
        <w:t>　　图表 2024年我国电子计算机行业投资情况</w:t>
      </w:r>
      <w:r>
        <w:rPr>
          <w:rFonts w:hint="eastAsia"/>
        </w:rPr>
        <w:br/>
      </w:r>
      <w:r>
        <w:rPr>
          <w:rFonts w:hint="eastAsia"/>
        </w:rPr>
        <w:t>　　图表 2024年电子计算机行业效益完成情况</w:t>
      </w:r>
      <w:r>
        <w:rPr>
          <w:rFonts w:hint="eastAsia"/>
        </w:rPr>
        <w:br/>
      </w:r>
      <w:r>
        <w:rPr>
          <w:rFonts w:hint="eastAsia"/>
        </w:rPr>
        <w:t>　　图表 2019-2024年我国计算机市场区域结构</w:t>
      </w:r>
      <w:r>
        <w:rPr>
          <w:rFonts w:hint="eastAsia"/>
        </w:rPr>
        <w:br/>
      </w:r>
      <w:r>
        <w:rPr>
          <w:rFonts w:hint="eastAsia"/>
        </w:rPr>
        <w:t>　　图表 2019-2024年电子计算机行业收入、利润比重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4d05c18e74541" w:history="1">
        <w:r>
          <w:rPr>
            <w:rStyle w:val="Hyperlink"/>
          </w:rPr>
          <w:t>2024-2030年中国瘦客户机行业现状分析与发展趋势研究报告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e4d05c18e74541" w:history="1">
        <w:r>
          <w:rPr>
            <w:rStyle w:val="Hyperlink"/>
          </w:rPr>
          <w:t>https://www.20087.com/8/33/ShouKeHuJiShiChangDiaoYanYuQianJ.html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84bef8a0e4a1d" w:history="1">
      <w:r>
        <w:rPr>
          <w:rStyle w:val="Hyperlink"/>
        </w:rPr>
        <w:t>2024-2030年中国瘦客户机行业现状分析与发展趋势研究报告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houKeHuJiShiChangDiaoYanYuQianJ.html" TargetMode="External" Id="R7ce4d05c18e7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houKeHuJiShiChangDiaoYanYuQianJ.html" TargetMode="External" Id="R68b84bef8a0e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2024-04-03T23:39:00Z</dcterms:created>
  <dcterms:modified xsi:type="dcterms:W3CDTF">2024-04-04T00:39:00Z</dcterms:modified>
  <dc:subject>2024-2030年中国瘦客户机行业现状分析与发展趋势研究报告</dc:subject>
  <dc:title>2024-2030年中国瘦客户机行业现状分析与发展趋势研究报告</dc:title>
  <cp:keywords>2024-2030年中国瘦客户机行业现状分析与发展趋势研究报告</cp:keywords>
  <dc:description>2024-2030年中国瘦客户机行业现状分析与发展趋势研究报告</dc:description>
</cp:coreProperties>
</file>