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580f35aa84fed" w:history="1">
              <w:r>
                <w:rPr>
                  <w:rStyle w:val="Hyperlink"/>
                </w:rPr>
                <w:t>中国直写光刻设备行业发展研究与前景分析报告（2026-2032年）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580f35aa84fed" w:history="1">
              <w:r>
                <w:rPr>
                  <w:rStyle w:val="Hyperlink"/>
                </w:rPr>
                <w:t>中国直写光刻设备行业发展研究与前景分析报告（2026-2032年）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580f35aa84fed" w:history="1">
                <w:r>
                  <w:rPr>
                    <w:rStyle w:val="Hyperlink"/>
                  </w:rPr>
                  <w:t>https://www.20087.com/8/23/ZhiXieGuangKeSheBeiDeQianJing.html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写光刻设备作为微纳制造领域的关键装备，已广泛应用于半导体研发、光电子器件制备、MEMS加工及高校科研等场景。该设备通过聚焦光束或电子束在感光材料表面直接绘制图形，无需传统掩模版，具备设计灵活、周期短、适合小批量定制化生产的优势。直写光刻设备技术路线包括激光直写与电子束直写，前者在分辨率与速度间取得平衡，适用于微米级器件制造；后者可达纳米级精度，多用于前沿科研与高密度集成电路原型开发。设备集成高精度运动平台、光学对准系统与环境控制系统，确保图形位置精度与套刻准确性。用户群体以研究机构、初创企业及中试生产线为主，对设备的开放性、可编程性与维护支持有较高要求。行业技术壁垒高，核心部件依赖精密制造与光学工程积累。</w:t>
      </w:r>
      <w:r>
        <w:rPr>
          <w:rFonts w:hint="eastAsia"/>
        </w:rPr>
        <w:br/>
      </w:r>
      <w:r>
        <w:rPr>
          <w:rFonts w:hint="eastAsia"/>
        </w:rPr>
        <w:t>　　未来，直写光刻设备将向多尺度并行加工与跨材料兼容方向演进。多光束并行写入技术将大大提升加工效率，缩小与掩模光刻在量产场景中的速度差距。混合加工模式可能集成激光与离子束功能，实现从微米到纳米尺度的无缝切换，满足复杂器件的一体化制造需求。在材料适应性方面，设备将优化对柔性基底、透明导电材料及新型光刻胶的处理能力，拓展在可穿戴电子与光子集成电路中的应用。自动化程度将进一步提高，集成自动换片、实时缺陷检测与工艺反馈系统，减少人为干预。开放式软件架构将支持用户自定义脚本与算法嵌入，增强科研探索的自由度。长远来看，直写光刻设备将从单一图形化工具发展为集设计、加工、检测于一体的微纳制造平台，推动原型快速验证与创新器件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580f35aa84fed" w:history="1">
        <w:r>
          <w:rPr>
            <w:rStyle w:val="Hyperlink"/>
          </w:rPr>
          <w:t>中国直写光刻设备行业发展研究与前景分析报告（2026-2032年）</w:t>
        </w:r>
      </w:hyperlink>
      <w:r>
        <w:rPr>
          <w:rFonts w:hint="eastAsia"/>
        </w:rPr>
        <w:t>》基于对直写光刻设备产品多年研究积累，结合直写光刻设备行业供需关系的历史变化规律，采用定量与定性相结合的科学方法，对直写光刻设备行业企业群体进行了系统调查与分析。报告全面剖析了直写光刻设备行业的市场环境、生产经营状况、产品市场动态、品牌竞争格局、进出口贸易及行业投资环境等关键要素，并对直写光刻设备行业可持续发展进行了系统预测。通过对直写光刻设备行业发展趋势的定性与定量分析，直写光刻设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直写光刻设备行业界定</w:t>
      </w:r>
      <w:r>
        <w:rPr>
          <w:rFonts w:hint="eastAsia"/>
        </w:rPr>
        <w:br/>
      </w:r>
      <w:r>
        <w:rPr>
          <w:rFonts w:hint="eastAsia"/>
        </w:rPr>
        <w:t>　　第一节 直写光刻设备行业定义</w:t>
      </w:r>
      <w:r>
        <w:rPr>
          <w:rFonts w:hint="eastAsia"/>
        </w:rPr>
        <w:br/>
      </w:r>
      <w:r>
        <w:rPr>
          <w:rFonts w:hint="eastAsia"/>
        </w:rPr>
        <w:t>　　第二节 直写光刻设备行业特点分析</w:t>
      </w:r>
      <w:r>
        <w:rPr>
          <w:rFonts w:hint="eastAsia"/>
        </w:rPr>
        <w:br/>
      </w:r>
      <w:r>
        <w:rPr>
          <w:rFonts w:hint="eastAsia"/>
        </w:rPr>
        <w:t>　　第三节 直写光刻设备行业发展历程</w:t>
      </w:r>
      <w:r>
        <w:rPr>
          <w:rFonts w:hint="eastAsia"/>
        </w:rPr>
        <w:br/>
      </w:r>
      <w:r>
        <w:rPr>
          <w:rFonts w:hint="eastAsia"/>
        </w:rPr>
        <w:t>　　第四节 直写光刻设备产业链分析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中国直写光刻设备行业发展环境分析</w:t>
      </w:r>
      <w:r>
        <w:rPr>
          <w:rFonts w:hint="eastAsia"/>
        </w:rPr>
        <w:br/>
      </w:r>
      <w:r>
        <w:rPr>
          <w:rFonts w:hint="eastAsia"/>
        </w:rPr>
        <w:t>　　第一节 直写光刻设备行业经济环境分析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直写光刻设备行业政策环境分析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一、直写光刻设备行业相关政策</w:t>
      </w:r>
      <w:r>
        <w:rPr>
          <w:rFonts w:hint="eastAsia"/>
        </w:rPr>
        <w:br/>
      </w:r>
      <w:r>
        <w:rPr>
          <w:rFonts w:hint="eastAsia"/>
        </w:rPr>
        <w:t>　　　　二、直写光刻设备行业相关标准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2025-2026年直写光刻设备行业技术发展现状及趋势分析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直写光刻设备行业技术发展现状分析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国内外直写光刻设备行业技术差异与原因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直写光刻设备行业技术发展方向、趋势预测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提升直写光刻设备行业技术能力策略建议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全球直写光刻设备行业发展态势分析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全球直写光刻设备行业总体情况</w:t>
      </w:r>
      <w:r>
        <w:rPr>
          <w:rFonts w:hint="eastAsia"/>
        </w:rPr>
        <w:br/>
      </w:r>
      <w:r>
        <w:rPr>
          <w:rFonts w:hint="eastAsia"/>
        </w:rPr>
        <w:t>　　第二节 直写光刻设备行业重点国家、地区市场分析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全球直写光刻设备行业发展前景预测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中国直写光刻设备行业市场供需状况分析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中国直写光刻设备行业市场规模情况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中国直写光刻设备行业市场需求状况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一、2020-2025年直写光刻设备行业市场需求情况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二、直写光刻设备行业市场需求特点分析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三、2026-2032年直写光刻设备行业市场需求预测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中国直写光刻设备行业产量情况分析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一、2020-2025年直写光刻设备行业产量统计分析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二、直写光刻设备行业区域产量分析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三、2026-2032年直写光刻设备行业产量预测分析</w:t>
      </w:r>
      <w:r>
        <w:rPr>
          <w:rFonts w:hint="eastAsia"/>
        </w:rPr>
        <w:br/>
      </w:r>
      <w:r>
        <w:rPr>
          <w:rFonts w:hint="eastAsia"/>
        </w:rPr>
        <w:t>　　第四节 直写光刻设备行业市场供需平衡状况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中国直写光刻设备行业进出口情况分析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直写光刻设备行业出口情况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一、2020-2025年直写光刻设备行业出口情况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三、2026-2032年直写光刻设备行业出口情况预测</w:t>
      </w:r>
      <w:r>
        <w:rPr>
          <w:rFonts w:hint="eastAsia"/>
        </w:rPr>
        <w:br/>
      </w:r>
      <w:r>
        <w:rPr>
          <w:rFonts w:hint="eastAsia"/>
        </w:rPr>
        <w:t>　　第二节 直写光刻设备行业进口情况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一、2020-2025年直写光刻设备行业进口情况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三、2026-2032年直写光刻设备行业进口情况预测</w:t>
      </w:r>
      <w:r>
        <w:rPr>
          <w:rFonts w:hint="eastAsia"/>
        </w:rPr>
        <w:br/>
      </w:r>
      <w:r>
        <w:rPr>
          <w:rFonts w:hint="eastAsia"/>
        </w:rPr>
        <w:t>　　第三节 直写光刻设备行业进出口面临的挑战及对策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中国直写光刻设备行业产品价格监测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一、直写光刻设备市场价格特征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二、当前直写光刻设备市场价格评述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三、影响直写光刻设备市场价格因素分析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四、未来直写光刻设备市场价格走势预测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中国直写光刻设备行业重点区域市场分析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直写光刻设备行业区域市场分布情况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直写光刻设备行业细分市场调研分析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直写光刻设备细分产品（一）市场调研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直写光刻设备细分产品（二）市场调研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直写光刻设备行业上、下游市场分析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直写光刻设备行业上游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直写光刻设备行业下游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直写光刻设备行业重点企业发展调研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直写光刻设备重点企业（一）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直写光刻设备重点企业（二）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直写光刻设备重点企业（三）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直写光刻设备重点企业（四）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直写光刻设备重点企业（五）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直写光刻设备重点企业（六）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直写光刻设备行业风险及对策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2026-2032年直写光刻设备行业发展环境分析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2026-2032年直写光刻设备行业投资特性分析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一、直写光刻设备行业进入壁垒</w:t>
      </w:r>
      <w:r>
        <w:rPr>
          <w:rFonts w:hint="eastAsia"/>
        </w:rPr>
        <w:br/>
      </w:r>
      <w:r>
        <w:rPr>
          <w:rFonts w:hint="eastAsia"/>
        </w:rPr>
        <w:t>　　　　二、直写光刻设备行业盈利模式</w:t>
      </w:r>
      <w:r>
        <w:rPr>
          <w:rFonts w:hint="eastAsia"/>
        </w:rPr>
        <w:br/>
      </w:r>
      <w:r>
        <w:rPr>
          <w:rFonts w:hint="eastAsia"/>
        </w:rPr>
        <w:t>　　　　三、直写光刻设备行业盈利因素</w:t>
      </w:r>
      <w:r>
        <w:rPr>
          <w:rFonts w:hint="eastAsia"/>
        </w:rPr>
        <w:br/>
      </w:r>
      <w:r>
        <w:rPr>
          <w:rFonts w:hint="eastAsia"/>
        </w:rPr>
        <w:t>　　第三节 直写光刻设备行业“波特五力模型”分析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2026-2032年直写光刻设备行业风险及对策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直写光刻设备企业竞争策略分析</w:t>
      </w:r>
      <w:r>
        <w:rPr>
          <w:rFonts w:hint="eastAsia"/>
        </w:rPr>
        <w:br/>
      </w:r>
      <w:r>
        <w:rPr>
          <w:rFonts w:hint="eastAsia"/>
        </w:rPr>
        <w:t>　　第一节 直写光刻设备市场竞争策略分析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一、2026-2032年中国直写光刻设备市场增长潜力分析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二、2026-2032年中国直写光刻设备主要潜力品种分析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三、现有直写光刻设备产品竞争策略分析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四、潜力直写光刻设备品种竞争策略选择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2026-2032年中国直写光刻设备企业竞争策略分析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一、2026-2032年我国直写光刻设备市场竞争趋势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二、2026-2032年直写光刻设备行业竞争格局展望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三、2026-2032年直写光刻设备行业竞争策略分析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四、2026-2032年直写光刻设备企业竞争策略分析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2026-2032年中国直写光刻设备行业发展趋势分析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一、2026-2032年直写光刻设备技术发展趋势分析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二、2026-2032年直写光刻设备产品发展趋势分析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三、2026-2032年直写光刻设备行业竞争格局展望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2026-2032年中国直写光刻设备市场趋势分析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一、2026-2032年直写光刻设备发展趋势预测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二、2026-2032年直写光刻设备市场前景分析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三、2026-2032年直写光刻设备产业政策趋向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2026-2032年直写光刻设备行业投资价值评估分析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直写光刻设备行业发展建议分析</w:t>
      </w:r>
      <w:r>
        <w:rPr>
          <w:rFonts w:hint="eastAsia"/>
        </w:rPr>
        <w:br/>
      </w:r>
      <w:r>
        <w:rPr>
          <w:rFonts w:hint="eastAsia"/>
        </w:rPr>
        <w:t>　　第一节 直写光刻设备行业研究结论及建议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直写光刻设备细分行业研究结论及建议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中智~林~：直写光刻设备行业竞争策略总结及建议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直写光刻设备行业类别</w:t>
      </w:r>
      <w:r>
        <w:rPr>
          <w:rFonts w:hint="eastAsia"/>
        </w:rPr>
        <w:br/>
      </w:r>
      <w:r>
        <w:rPr>
          <w:rFonts w:hint="eastAsia"/>
        </w:rPr>
        <w:t>　　图表 直写光刻设备行业产业链调研</w:t>
      </w:r>
      <w:r>
        <w:rPr>
          <w:rFonts w:hint="eastAsia"/>
        </w:rPr>
        <w:br/>
      </w:r>
      <w:r>
        <w:rPr>
          <w:rFonts w:hint="eastAsia"/>
        </w:rPr>
        <w:t>　　图表 直写光刻设备行业现状</w:t>
      </w:r>
      <w:r>
        <w:rPr>
          <w:rFonts w:hint="eastAsia"/>
        </w:rPr>
        <w:br/>
      </w:r>
      <w:r>
        <w:rPr>
          <w:rFonts w:hint="eastAsia"/>
        </w:rPr>
        <w:t>　　图表 直写光刻设备行业标准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2020-2025年中国直写光刻设备行业市场规模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2026年中国直写光刻设备行业产能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2020-2025年中国直写光刻设备行业产量统计</w:t>
      </w:r>
      <w:r>
        <w:rPr>
          <w:rFonts w:hint="eastAsia"/>
        </w:rPr>
        <w:br/>
      </w:r>
      <w:r>
        <w:rPr>
          <w:rFonts w:hint="eastAsia"/>
        </w:rPr>
        <w:t>　　图表 直写光刻设备行业动态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2020-2025年中国直写光刻设备市场需求量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2026年中国直写光刻设备行业需求区域调研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2020-2025年中国直写光刻设备行情</w:t>
      </w:r>
      <w:r>
        <w:rPr>
          <w:rFonts w:hint="eastAsia"/>
        </w:rPr>
        <w:br/>
      </w:r>
      <w:r>
        <w:rPr>
          <w:rFonts w:hint="eastAsia"/>
        </w:rPr>
        <w:t>　　图表 2020-2025年中国直写光刻设备价格走势图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2020-2025年中国直写光刻设备行业销售收入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2020-2025年中国直写光刻设备行业盈利情况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2020-2025年中国直写光刻设备行业利润总额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2020-2025年中国直写光刻设备进口统计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2020-2025年中国直写光刻设备出口统计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2020-2025年中国直写光刻设备行业企业数量统计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**地区直写光刻设备市场规模</w:t>
      </w:r>
      <w:r>
        <w:rPr>
          <w:rFonts w:hint="eastAsia"/>
        </w:rPr>
        <w:br/>
      </w:r>
      <w:r>
        <w:rPr>
          <w:rFonts w:hint="eastAsia"/>
        </w:rPr>
        <w:t>　　图表 **地区直写光刻设备行业市场需求</w:t>
      </w:r>
      <w:r>
        <w:rPr>
          <w:rFonts w:hint="eastAsia"/>
        </w:rPr>
        <w:br/>
      </w:r>
      <w:r>
        <w:rPr>
          <w:rFonts w:hint="eastAsia"/>
        </w:rPr>
        <w:t>　　图表 **地区直写光刻设备市场调研</w:t>
      </w:r>
      <w:r>
        <w:rPr>
          <w:rFonts w:hint="eastAsia"/>
        </w:rPr>
        <w:br/>
      </w:r>
      <w:r>
        <w:rPr>
          <w:rFonts w:hint="eastAsia"/>
        </w:rPr>
        <w:t>　　图表 **地区直写光刻设备行业市场需求分析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**地区直写光刻设备市场规模</w:t>
      </w:r>
      <w:r>
        <w:rPr>
          <w:rFonts w:hint="eastAsia"/>
        </w:rPr>
        <w:br/>
      </w:r>
      <w:r>
        <w:rPr>
          <w:rFonts w:hint="eastAsia"/>
        </w:rPr>
        <w:t>　　图表 **地区直写光刻设备行业市场需求</w:t>
      </w:r>
      <w:r>
        <w:rPr>
          <w:rFonts w:hint="eastAsia"/>
        </w:rPr>
        <w:br/>
      </w:r>
      <w:r>
        <w:rPr>
          <w:rFonts w:hint="eastAsia"/>
        </w:rPr>
        <w:t>　　图表 **地区直写光刻设备市场调研</w:t>
      </w:r>
      <w:r>
        <w:rPr>
          <w:rFonts w:hint="eastAsia"/>
        </w:rPr>
        <w:br/>
      </w:r>
      <w:r>
        <w:rPr>
          <w:rFonts w:hint="eastAsia"/>
        </w:rPr>
        <w:t>　　图表 **地区直写光刻设备行业市场需求分析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直写光刻设备行业竞争对手分析</w:t>
      </w:r>
      <w:r>
        <w:rPr>
          <w:rFonts w:hint="eastAsia"/>
        </w:rPr>
        <w:br/>
      </w:r>
      <w:r>
        <w:rPr>
          <w:rFonts w:hint="eastAsia"/>
        </w:rPr>
        <w:t>　　图表 直写光刻设备重点企业（一）基本信息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直写光刻设备重点企业（一）经营情况分析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直写光刻设备重点企业（一）主要经济指标情况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直写光刻设备重点企业（一）盈利能力情况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直写光刻设备重点企业（一）偿债能力情况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直写光刻设备重点企业（一）运营能力情况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直写光刻设备重点企业（一）成长能力情况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直写光刻设备重点企业（二）基本信息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直写光刻设备重点企业（二）经营情况分析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直写光刻设备重点企业（二）主要经济指标情况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直写光刻设备重点企业（二）盈利能力情况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直写光刻设备重点企业（二）偿债能力情况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直写光刻设备重点企业（二）运营能力情况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直写光刻设备重点企业（二）成长能力情况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直写光刻设备重点企业（三）基本信息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直写光刻设备重点企业（三）经营情况分析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直写光刻设备重点企业（三）主要经济指标情况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直写光刻设备重点企业（三）盈利能力情况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直写光刻设备重点企业（三）偿债能力情况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直写光刻设备重点企业（三）运营能力情况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直写光刻设备重点企业（三）成长能力情况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2026-2032年中国直写光刻设备行业产能预测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2026-2032年中国直写光刻设备行业产量预测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2026-2032年中国直写光刻设备市场需求预测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2026-2032年中国直写光刻设备行业市场规模预测</w:t>
      </w:r>
      <w:r>
        <w:rPr>
          <w:rFonts w:hint="eastAsia"/>
        </w:rPr>
        <w:br/>
      </w:r>
      <w:r>
        <w:rPr>
          <w:rFonts w:hint="eastAsia"/>
        </w:rPr>
        <w:t>　　图表 直写光刻设备行业准入条件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2026年中国直写光刻设备市场前景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2026-2032年中国直写光刻设备行业信息化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2026-2032年中国直写光刻设备行业风险分析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2026-2032年中国直写光刻设备行业发展趋势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580f35aa84fed" w:history="1">
        <w:r>
          <w:rPr>
            <w:rStyle w:val="Hyperlink"/>
          </w:rPr>
          <w:t>中国直写光刻设备行业发展研究与前景分析报告（2026-2032年）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580f35aa84fed" w:history="1">
        <w:r>
          <w:rPr>
            <w:rStyle w:val="Hyperlink"/>
          </w:rPr>
          <w:t>https://www.20087.com/8/23/ZhiXieGuangKeSheBeiDeQianJing.html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直写光刻机、直写光刻设备和光刻机的区别、光刻加工、直写光刻设备国内有几家、一台光刻机多少钱、直写光刻设备应用领域、光刻工艺的八个步骤、直写光刻设备前景替代、直写光刻设备和光刻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7bf2023e54c22" w:history="1">
      <w:r>
        <w:rPr>
          <w:rStyle w:val="Hyperlink"/>
        </w:rPr>
        <w:t>中国直写光刻设备行业发展研究与前景分析报告（2026-2032年）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hiXieGuangKeSheBeiDeQianJing.html" TargetMode="External" Id="R755580f35aa8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hiXieGuangKeSheBeiDeQianJing.html" TargetMode="External" Id="Rba47bf2023e5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2026-02-07T00:51:12Z</dcterms:created>
  <dcterms:modified xsi:type="dcterms:W3CDTF">2026-02-07T01:51:12Z</dcterms:modified>
  <dc:subject>中国直写光刻设备行业发展研究与前景分析报告（2026-2032年）</dc:subject>
  <dc:title>中国直写光刻设备行业发展研究与前景分析报告（2026-2032年）</dc:title>
  <cp:keywords>中国直写光刻设备行业发展研究与前景分析报告（2026-2032年）</cp:keywords>
  <dc:description>中国直写光刻设备行业发展研究与前景分析报告（2026-2032年）</dc:description>
</cp:coreProperties>
</file>