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6ff99c4640c6" w:history="1">
              <w:r>
                <w:rPr>
                  <w:rStyle w:val="Hyperlink"/>
                </w:rPr>
                <w:t>中国磷化铟外延片市场调查研究与前景趋势预测报告（2026-2032年）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6ff99c4640c6" w:history="1">
              <w:r>
                <w:rPr>
                  <w:rStyle w:val="Hyperlink"/>
                </w:rPr>
                <w:t>中国磷化铟外延片市场调查研究与前景趋势预测报告（2026-2032年）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6ff99c4640c6" w:history="1">
                <w:r>
                  <w:rPr>
                    <w:rStyle w:val="Hyperlink"/>
                  </w:rPr>
                  <w:t>https://www.20087.com/8/53/LinHuaYinWaiYanPianHangYeFaZhanQianJing.html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外延片是光通信、射频微波及高频电子器件重要的核心衬底材料，直接决定了激光器与探测器的工作性能。随着5G网络建设的深化与数据中心算力需求的爆发，大尺寸、低位错密度的磷化铟外延片迎来了前所未有的发展机遇。国内企业在金属有机化学气相沉积（MOCVD）设备的自主化与外延生长工艺的优化上取得了长足进步，逐步打破了海外厂商的技术垄断。然而，由于磷化铟晶体生长的热力学窗口极窄，大尺寸晶圆的良率提升仍是行业面临的巨大挑战。此外，高昂的设备折旧与原材料成本，使得该领域的进入门槛极高，市场呈现出寡头竞争的态势。</w:t>
      </w:r>
      <w:r>
        <w:rPr>
          <w:rFonts w:hint="eastAsia"/>
        </w:rPr>
        <w:br/>
      </w:r>
      <w:r>
        <w:rPr>
          <w:rFonts w:hint="eastAsia"/>
        </w:rPr>
        <w:t>　　未来，磷化铟外延片的技术演进将围绕极致性能与国产替代双线并行。市场调研网认为，在硅基光子学浪潮的推动下，磷化铟与硅材料的异质集成技术将成为破局关键，通过晶圆键合或选择性区域生长，实现光电器件的大规模低成本量产。在材料规格上，向8英寸及以上大尺寸晶圆的过渡将显著摊薄制造成本，满足自动驾驶激光雷达与AI算力集群的海量需求。同时，面向下一代6G通信的太赫兹频段器件，将对磷化铟外延层的载流子浓度均匀性提出纳米级的精度要求。依托国家重大专项的资金支持与产学研用的紧密协同，磷化铟外延片产业将在全球化合物半导体竞争中实现跨越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a6ff99c4640c6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rFonts w:hint="eastAsia"/>
        </w:rPr>
        <w:t>》，2025年磷化铟外延片行业市场规模达 亿元，预计2032年市场规模将达 亿元，期间年均复合增长率（CAGR）达 %。报告系统分析了磷化铟外延片行业的市场规模、供需动态及竞争格局，重点评估了主要磷化铟外延片企业的经营表现，并对磷化铟外延片行业未来发展趋势进行了科学预测。报告结合磷化铟外延片技术现状与SWOT分析，揭示了市场机遇与潜在风险。市场调研网发布的《</w:t>
      </w:r>
      <w:hyperlink r:id="Raa9a6ff99c4640c6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磷化铟外延片行业界定及应用领域</w:t>
      </w:r>
      <w:r>
        <w:rPr>
          <w:rFonts w:hint="eastAsia"/>
        </w:rPr>
        <w:br/>
      </w:r>
      <w:r>
        <w:rPr>
          <w:rFonts w:hint="eastAsia"/>
        </w:rPr>
        <w:t>　　第一节 磷化铟外延片行业定义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磷化铟外延片主要应用领域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2025-2026年磷化铟外延片行业技术发展现状及趋势分析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磷化铟外延片行业技术发展现状分析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国内外磷化铟外延片行业技术差异与原因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磷化铟外延片行业技术发展方向、趋势预测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提升磷化铟外延片行业技术能力策略建议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全球磷化铟外延片行业市场调研分析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全球磷化铟外延片行业经济环境分析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全球磷化铟外延片市场总体情况分析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一、全球磷化铟外延片行业的发展特点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二、全球磷化铟外延片市场结构</w:t>
      </w:r>
      <w:r>
        <w:rPr>
          <w:rFonts w:hint="eastAsia"/>
        </w:rPr>
        <w:br/>
      </w:r>
      <w:r>
        <w:rPr>
          <w:rFonts w:hint="eastAsia"/>
        </w:rPr>
        <w:t>　　　　三、全球磷化铟外延片行业竞争格局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全球主要国家（地区）磷化铟外延片市场分析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2026-2032年全球磷化铟外延片行业发展趋势预测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磷化铟外延片行业发展环境分析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磷化铟外延片行业环境分析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磷化铟外延片行业相关政策、法规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中国磷化铟外延片行业供给、需求分析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2025年中国磷化铟外延片市场现状</w:t>
      </w:r>
      <w:r>
        <w:rPr>
          <w:rFonts w:hint="eastAsia"/>
        </w:rPr>
        <w:br/>
      </w:r>
      <w:r>
        <w:rPr>
          <w:rFonts w:hint="eastAsia"/>
        </w:rPr>
        <w:t>　　第二节 中国磷化铟外延片行业产量情况分析及预测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一、磷化铟外延片总体产能规模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、2020-2025年中国磷化铟外延片行业产量统计分析</w:t>
      </w:r>
      <w:r>
        <w:rPr>
          <w:rFonts w:hint="eastAsia"/>
        </w:rPr>
        <w:br/>
      </w:r>
      <w:r>
        <w:rPr>
          <w:rFonts w:hint="eastAsia"/>
        </w:rPr>
        <w:t>　　　　三、磷化铟外延片生产区域分布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四、2026-2032年中国磷化铟外延片行业产量预测分析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中国磷化铟外延片市场需求分析及预测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一、中国磷化铟外延片市场需求特点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二、2020-2025年中国磷化铟外延片市场需求统计</w:t>
      </w:r>
      <w:r>
        <w:rPr>
          <w:rFonts w:hint="eastAsia"/>
        </w:rPr>
        <w:br/>
      </w:r>
      <w:r>
        <w:rPr>
          <w:rFonts w:hint="eastAsia"/>
        </w:rPr>
        <w:t>　　　　三、磷化铟外延片市场饱和度</w:t>
      </w:r>
      <w:r>
        <w:rPr>
          <w:rFonts w:hint="eastAsia"/>
        </w:rPr>
        <w:br/>
      </w:r>
      <w:r>
        <w:rPr>
          <w:rFonts w:hint="eastAsia"/>
        </w:rPr>
        <w:t>　　　　四、影响磷化铟外延片市场需求的因素</w:t>
      </w:r>
      <w:r>
        <w:rPr>
          <w:rFonts w:hint="eastAsia"/>
        </w:rPr>
        <w:br/>
      </w:r>
      <w:r>
        <w:rPr>
          <w:rFonts w:hint="eastAsia"/>
        </w:rPr>
        <w:t>　　　　五、磷化铟外延片市场潜力分析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六、2026-2032年中国磷化铟外延片市场需求预测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中国磷化铟外延片行业进出口分析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一、2020-2025年磷化铟外延片进口量及增速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一、2020-2025年磷化铟外延片出口量及增速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中国磷化铟外延片行业重点地区调研分析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一、中国磷化铟外延片行业区域市场分布情况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六、**地区磷化铟外延片行业市场需求规模情况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中国磷化铟外延片细分行业调研</w:t>
      </w:r>
      <w:r>
        <w:rPr>
          <w:rFonts w:hint="eastAsia"/>
        </w:rPr>
        <w:br/>
      </w:r>
      <w:r>
        <w:rPr>
          <w:rFonts w:hint="eastAsia"/>
        </w:rPr>
        <w:t>　　第一节 主要磷化铟外延片细分行业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磷化铟外延片行业重点企业发展调研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中国磷化铟外延片企业营销及发展建议</w:t>
      </w:r>
      <w:r>
        <w:rPr>
          <w:rFonts w:hint="eastAsia"/>
        </w:rPr>
        <w:br/>
      </w:r>
      <w:r>
        <w:rPr>
          <w:rFonts w:hint="eastAsia"/>
        </w:rPr>
        <w:t>　　第一节 磷化铟外延片企业营销策略分析及建议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磷化铟外延片企业营销策略分析</w:t>
      </w:r>
      <w:r>
        <w:rPr>
          <w:rFonts w:hint="eastAsia"/>
        </w:rPr>
        <w:br/>
      </w:r>
      <w:r>
        <w:rPr>
          <w:rFonts w:hint="eastAsia"/>
        </w:rPr>
        <w:t>　　　　一、磷化铟外延片企业营销策略</w:t>
      </w:r>
      <w:r>
        <w:rPr>
          <w:rFonts w:hint="eastAsia"/>
        </w:rPr>
        <w:br/>
      </w:r>
      <w:r>
        <w:rPr>
          <w:rFonts w:hint="eastAsia"/>
        </w:rPr>
        <w:t>　　　　二、磷化铟外延片企业经验借鉴</w:t>
      </w:r>
      <w:r>
        <w:rPr>
          <w:rFonts w:hint="eastAsia"/>
        </w:rPr>
        <w:br/>
      </w:r>
      <w:r>
        <w:rPr>
          <w:rFonts w:hint="eastAsia"/>
        </w:rPr>
        <w:t>　　第三节 磷化铟外延片企业营销模式演化与创新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磷化铟外延片企业经营发展分析及建议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一、磷化铟外延片企业存在的问题</w:t>
      </w:r>
      <w:r>
        <w:rPr>
          <w:rFonts w:hint="eastAsia"/>
        </w:rPr>
        <w:br/>
      </w:r>
      <w:r>
        <w:rPr>
          <w:rFonts w:hint="eastAsia"/>
        </w:rPr>
        <w:t>　　　　二、磷化铟外延片企业应对的策略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磷化铟外延片行业发展趋势及投资风险预警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2026年磷化铟外延片市场前景分析</w:t>
      </w:r>
      <w:r>
        <w:rPr>
          <w:rFonts w:hint="eastAsia"/>
        </w:rPr>
        <w:br/>
      </w:r>
      <w:r>
        <w:rPr>
          <w:rFonts w:hint="eastAsia"/>
        </w:rPr>
        <w:t>　　第二节 2026年磷化铟外延片行业发展趋势预测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影响磷化铟外延片行业发展的主要因素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一、2026年影响磷化铟外延片行业运行的有利因素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二、2026年影响磷化铟外延片行业运行的稳定因素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三、2026年影响磷化铟外延片行业运行的不利因素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四、2026年我国磷化铟外延片行业发展面临的挑战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五、2026年我国磷化铟外延片行业发展面临的机遇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专家对磷化铟外延片行业投资风险预警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一、2026-2032年磷化铟外延片行业市场风险及控制策略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二、2026-2032年磷化铟外延片行业政策风险及控制策略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三、2026-2032年磷化铟外延片行业经营风险及控制策略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四、2026-2032年磷化铟外延片同业竞争风险及控制策略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五、2026-2032年磷化铟外延片行业其他风险及控制策略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磷化铟外延片行业投资战略研究</w:t>
      </w:r>
      <w:r>
        <w:rPr>
          <w:rFonts w:hint="eastAsia"/>
        </w:rPr>
        <w:br/>
      </w:r>
      <w:r>
        <w:rPr>
          <w:rFonts w:hint="eastAsia"/>
        </w:rPr>
        <w:t>　　第一节 磷化铟外延片行业发展战略研究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对我国磷化铟外延片品牌的战略思考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一、磷化铟外延片品牌的重要性</w:t>
      </w:r>
      <w:r>
        <w:rPr>
          <w:rFonts w:hint="eastAsia"/>
        </w:rPr>
        <w:br/>
      </w:r>
      <w:r>
        <w:rPr>
          <w:rFonts w:hint="eastAsia"/>
        </w:rPr>
        <w:t>　　　　二、磷化铟外延片实施品牌战略的意义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三、磷化铟外延片企业品牌的现状分析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四、我国磷化铟外延片企业的品牌战略</w:t>
      </w:r>
      <w:r>
        <w:rPr>
          <w:rFonts w:hint="eastAsia"/>
        </w:rPr>
        <w:br/>
      </w:r>
      <w:r>
        <w:rPr>
          <w:rFonts w:hint="eastAsia"/>
        </w:rPr>
        <w:t>　　　　五、磷化铟外延片品牌战略管理的策略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磷化铟外延片经营策略分析</w:t>
      </w:r>
      <w:r>
        <w:rPr>
          <w:rFonts w:hint="eastAsia"/>
        </w:rPr>
        <w:br/>
      </w:r>
      <w:r>
        <w:rPr>
          <w:rFonts w:hint="eastAsia"/>
        </w:rPr>
        <w:t>　　　　一、磷化铟外延片市场细分策略</w:t>
      </w:r>
      <w:r>
        <w:rPr>
          <w:rFonts w:hint="eastAsia"/>
        </w:rPr>
        <w:br/>
      </w:r>
      <w:r>
        <w:rPr>
          <w:rFonts w:hint="eastAsia"/>
        </w:rPr>
        <w:t>　　　　二、磷化铟外延片市场创新策略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四、磷化铟外延片新产品差异化战略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中-智-林-－磷化铟外延片行业投资战略研究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一、2026-2032年磷化铟外延片行业投资战略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磷化铟外延片行业历程</w:t>
      </w:r>
      <w:r>
        <w:rPr>
          <w:rFonts w:hint="eastAsia"/>
        </w:rPr>
        <w:br/>
      </w:r>
      <w:r>
        <w:rPr>
          <w:rFonts w:hint="eastAsia"/>
        </w:rPr>
        <w:t>　　图表 磷化铟外延片行业生命周期</w:t>
      </w:r>
      <w:r>
        <w:rPr>
          <w:rFonts w:hint="eastAsia"/>
        </w:rPr>
        <w:br/>
      </w:r>
      <w:r>
        <w:rPr>
          <w:rFonts w:hint="eastAsia"/>
        </w:rPr>
        <w:t>　　图表 磷化铟外延片行业产业链分析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2020-2025年磷化铟外延片行业市场容量分析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2025年中国磷化铟外延片行业需求领域分布格局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2025年中国磷化铟外延片进口国家及地区分析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2025年中国磷化铟外延片出口国家及地区分析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2020-2025年中国磷化铟外延片行业企业平均规模情况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**地区磷化铟外延片市场规模及增长情况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**地区磷化铟外延片行业市场需求情况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磷化铟外延片重点企业（三）成长能力情况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2026-2032年中国磷化铟外延片行业发展趋势预测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6ff99c4640c6" w:history="1">
        <w:r>
          <w:rPr>
            <w:rStyle w:val="Hyperlink"/>
          </w:rPr>
          <w:t>中国磷化铟外延片市场调查研究与前景趋势预测报告（2026-2032年）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6ff99c4640c6" w:history="1">
        <w:r>
          <w:rPr>
            <w:rStyle w:val="Hyperlink"/>
          </w:rPr>
          <w:t>https://www.20087.com/8/53/LinHuaYinWaiYanPianHangYeFaZhanQianJing.html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热点：铀浓缩是什么意思、磷化铟外延片三安光电、铯铷销售难的原因、磷化铟外延片厂家、稀土元素在周期表中的位置、磷化铟外延工艺、世界十大产钨国、磷化铟材料、1公斤钍要多少人民币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d7cc09424618" w:history="1">
      <w:r>
        <w:rPr>
          <w:rStyle w:val="Hyperlink"/>
        </w:rPr>
        <w:t>中国磷化铟外延片市场调查研究与前景趋势预测报告（2026-2032年）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nHuaYinWaiYanPianHangYeFaZhanQianJing.html" TargetMode="External" Id="Raa9a6ff99c4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nHuaYinWaiYanPianHangYeFaZhanQianJing.html" TargetMode="External" Id="R2f96d7cc094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2026-05-23T06:42:44Z</dcterms:created>
  <dcterms:modified xsi:type="dcterms:W3CDTF">2026-05-23T07:42:44Z</dcterms:modified>
  <dc:subject>中国磷化铟外延片市场调查研究与前景趋势预测报告（2026-2032年）</dc:subject>
  <dc:title>中国磷化铟外延片市场调查研究与前景趋势预测报告（2026-2032年）</dc:title>
  <cp:keywords>中国磷化铟外延片市场调查研究与前景趋势预测报告（2026-2032年）</cp:keywords>
  <dc:description>中国磷化铟外延片市场调查研究与前景趋势预测报告（2026-2032年）</dc:description>
</cp:coreProperties>
</file>