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b32381ab242eb" w:history="1">
              <w:r>
                <w:rPr>
                  <w:rStyle w:val="Hyperlink"/>
                </w:rPr>
                <w:t>2026-2032年中国补盲激光雷达行业发展调研及前景趋势预测报告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b32381ab242eb" w:history="1">
              <w:r>
                <w:rPr>
                  <w:rStyle w:val="Hyperlink"/>
                </w:rPr>
                <w:t>2026-2032年中国补盲激光雷达行业发展调研及前景趋势预测报告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b32381ab242eb" w:history="1">
                <w:r>
                  <w:rPr>
                    <w:rStyle w:val="Hyperlink"/>
                  </w:rPr>
                  <w:t>https://www.20087.com/8/33/BuMangJiGuangLeiDaHangYeXianZhuangJiQianJing.html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盲激光雷达是面向近场（0.1–30米）高分辨率探测的专用激光感知设备，主要用于弥补主激光雷达在车辆侧后方、低矮障碍物及近距离盲区的感知缺口，广泛部署于高级别自动驾驶乘用车与无人配送车。产品通常采用Flash面阵或MEMS微振镜方案，强调超广水平视场角（FOV &gt;120°）、高帧率（≥20Hz）及抗强光干扰能力。在城市复杂交通场景与自动泊车功能普及驱动下，对低成本、小体积及IP6K9K防护等级的补盲激光雷达需求持续增长。然而，Flash方案受限于探测距离与信噪比；MEMS方案在极端温度下存在谐振频率漂移；同时，点云稀疏性导致小物体识别困难，需与摄像头深度融合才能发挥价值。</w:t>
      </w:r>
      <w:r>
        <w:rPr>
          <w:rFonts w:hint="eastAsia"/>
        </w:rPr>
        <w:br/>
      </w:r>
      <w:r>
        <w:rPr>
          <w:rFonts w:hint="eastAsia"/>
        </w:rPr>
        <w:t>　　未来，补盲激光雷达将向事件驱动感知、多光谱融合与芯片化集成方向演进。市场调研网认为，基于SPAD阵列的事件相机式激光雷达可实现微秒级响应与超低功疑；近红外与可见光通道融合将提升雨雾穿透能力。在制造端，硅光子集成技术将大幅缩小光学引擎体积并降低成本。算法层面，神经辐射场（NeRF）辅助点云重建可增强近距离几何细节。长远看，补盲激光雷达将从辅助感知模块升级为具备高时空分辨率、环境鲁棒与低功耗特性的智能近场视觉器官，在L4级自动驾驶安全冗余体系中持续筑牢最后一米感知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1b32381ab242eb" w:history="1">
        <w:r>
          <w:rPr>
            <w:rStyle w:val="Hyperlink"/>
          </w:rPr>
          <w:t>2026-2032年中国补盲激光雷达行业发展调研及前景趋势预测报告</w:t>
        </w:r>
      </w:hyperlink>
      <w:r>
        <w:rPr>
          <w:rFonts w:hint="eastAsia"/>
        </w:rPr>
        <w:t>》，2025年补盲激光雷达行业市场规模达 亿元，预计2032年市场规模将达 亿元，期间年均复合增长率（CAGR）达 %。报告依据国家统计局、相关行业协会及科研机构的详实资料数据，客观呈现了补盲激光雷达行业的市场规模、技术发展水平和竞争格局。报告分析了补盲激光雷达行业重点企业的市场表现，评估了当前技术路线的发展方向，并对补盲激光雷达市场趋势做出合理预测。通过梳理补盲激光雷达行业面临的机遇与风险，为企业和投资者了解市场动态、把握发展机会提供了数据支持和参考建议，有助于相关决策者更准确地判断补盲激光雷达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补盲激光雷达市场概述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按照不同产品类型，补盲激光雷达主要可以分为如下几个类别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中国不同产品类型补盲激光雷达增长趋势2021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全固态</w:t>
      </w:r>
      <w:r>
        <w:rPr>
          <w:rFonts w:hint="eastAsia"/>
        </w:rPr>
        <w:br/>
      </w:r>
      <w:r>
        <w:rPr>
          <w:rFonts w:hint="eastAsia"/>
        </w:rPr>
        <w:t>　　　　1.2.3 混合固态</w:t>
      </w:r>
      <w:r>
        <w:rPr>
          <w:rFonts w:hint="eastAsia"/>
        </w:rPr>
        <w:br/>
      </w:r>
      <w:r>
        <w:rPr>
          <w:rFonts w:hint="eastAsia"/>
        </w:rPr>
        <w:t>　　1.3 从不同应用，补盲激光雷达主要包括如下几个方面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中国不同应用补盲激光雷达增长趋势2021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中国补盲激光雷达发展现状及未来趋势（2021-2032）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中国市场补盲激光雷达收入及增长率（2021-2032）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中国市场补盲激光雷达销量及增长率（2021-2032）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中国市场主要补盲激光雷达厂商分析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中国市场主要厂商补盲激光雷达销量及市场占有率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中国市场主要厂商补盲激光雷达销量（2021-2026）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中国市场主要厂商补盲激光雷达收入及市场占有率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中国市场主要厂商补盲激光雷达收入（2021-2026）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中国市场主要厂商补盲激光雷达收入市场份额（2021-2026）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2025年中国市场主要厂商补盲激光雷达收入排名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中国市场主要厂商补盲激光雷达价格（2021-2026）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中国市场主要厂商补盲激光雷达总部及产地分布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中国市场主要厂商成立时间及补盲激光雷达商业化日期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中国市场主要厂商补盲激光雷达产品类型及应用</w:t>
      </w:r>
      <w:r>
        <w:rPr>
          <w:rFonts w:hint="eastAsia"/>
        </w:rPr>
        <w:br/>
      </w:r>
      <w:r>
        <w:rPr>
          <w:rFonts w:hint="eastAsia"/>
        </w:rPr>
        <w:t>　　2.7 补盲激光雷达行业集中度、竞争程度分析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补盲激光雷达行业集中度分析：2025年中国Top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中国市场补盲激光雷达第一梯队、第二梯队和第三梯队厂商（品牌）及2025年市场份额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重点企业（1）基本信息、补盲激光雷达生产基地、总部、竞争对手及市场地位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重点企业（2）基本信息、补盲激光雷达生产基地、总部、竞争对手及市场地位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重点企业（3）基本信息、补盲激光雷达生产基地、总部、竞争对手及市场地位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重点企业（4）基本信息、补盲激光雷达生产基地、总部、竞争对手及市场地位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重点企业（5）基本信息、补盲激光雷达生产基地、总部、竞争对手及市场地位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重点企业（6）基本信息、补盲激光雷达生产基地、总部、竞争对手及市场地位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重点企业（7）基本信息、补盲激光雷达生产基地、总部、竞争对手及市场地位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重点企业（8）基本信息、补盲激光雷达生产基地、总部、竞争对手及市场地位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重点企业（9）基本信息、补盲激光雷达生产基地、总部、竞争对手及市场地位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重点企业（9）在中国市场补盲激光雷达销量、收入、价格及毛利率（2021-2026）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不同产品类型补盲激光雷达分析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中国市场不同产品类型补盲激光雷达销量（2021-2032）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中国市场不同产品类型补盲激光雷达销量及市场份额（2021-2026）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中国市场不同产品类型补盲激光雷达销量预测（2027-2032）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中国市场不同产品类型补盲激光雷达规模（2021-2032）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中国市场不同产品类型补盲激光雷达规模及市场份额（2021-2026）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中国市场不同产品类型补盲激光雷达规模预测（2027-2032）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中国市场不同产品类型补盲激光雷达价格走势（2021-2032）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不同应用补盲激光雷达分析</w:t>
      </w:r>
      <w:r>
        <w:rPr>
          <w:rFonts w:hint="eastAsia"/>
        </w:rPr>
        <w:br/>
      </w:r>
      <w:r>
        <w:rPr>
          <w:rFonts w:hint="eastAsia"/>
        </w:rPr>
        <w:t>　　5.1 中国市场不同应用补盲激光雷达销量（2021-2032）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中国市场不同应用补盲激光雷达销量及市场份额（2021-2026）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中国市场不同应用补盲激光雷达销量预测（2027-2032）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中国市场不同应用补盲激光雷达规模（2021-2032）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中国市场不同应用补盲激光雷达规模及市场份额（2021-2026）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中国市场不同应用补盲激光雷达规模预测（2027-2032）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中国市场不同应用补盲激光雷达价格走势（2021-2032）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补盲激光雷达行业发展分析---发展趋势</w:t>
      </w:r>
      <w:r>
        <w:rPr>
          <w:rFonts w:hint="eastAsia"/>
        </w:rPr>
        <w:br/>
      </w:r>
      <w:r>
        <w:rPr>
          <w:rFonts w:hint="eastAsia"/>
        </w:rPr>
        <w:t>　　6.2 补盲激光雷达行业发展分析---厂商壁垒</w:t>
      </w:r>
      <w:r>
        <w:rPr>
          <w:rFonts w:hint="eastAsia"/>
        </w:rPr>
        <w:br/>
      </w:r>
      <w:r>
        <w:rPr>
          <w:rFonts w:hint="eastAsia"/>
        </w:rPr>
        <w:t>　　6.3 补盲激光雷达行业发展分析---驱动因素</w:t>
      </w:r>
      <w:r>
        <w:rPr>
          <w:rFonts w:hint="eastAsia"/>
        </w:rPr>
        <w:br/>
      </w:r>
      <w:r>
        <w:rPr>
          <w:rFonts w:hint="eastAsia"/>
        </w:rPr>
        <w:t>　　6.4 补盲激光雷达行业发展分析---制约因素</w:t>
      </w:r>
      <w:r>
        <w:rPr>
          <w:rFonts w:hint="eastAsia"/>
        </w:rPr>
        <w:br/>
      </w:r>
      <w:r>
        <w:rPr>
          <w:rFonts w:hint="eastAsia"/>
        </w:rPr>
        <w:t>　　6.5 补盲激光雷达中国企业SWOT分析</w:t>
      </w:r>
      <w:r>
        <w:rPr>
          <w:rFonts w:hint="eastAsia"/>
        </w:rPr>
        <w:br/>
      </w:r>
      <w:r>
        <w:rPr>
          <w:rFonts w:hint="eastAsia"/>
        </w:rPr>
        <w:t>　　6.6 补盲激光雷达行业发展分析---行业政策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补盲激光雷达行业产业链简介</w:t>
      </w:r>
      <w:r>
        <w:rPr>
          <w:rFonts w:hint="eastAsia"/>
        </w:rPr>
        <w:br/>
      </w:r>
      <w:r>
        <w:rPr>
          <w:rFonts w:hint="eastAsia"/>
        </w:rPr>
        <w:t>　　7.2 补盲激光雷达产业链分析-上游</w:t>
      </w:r>
      <w:r>
        <w:rPr>
          <w:rFonts w:hint="eastAsia"/>
        </w:rPr>
        <w:br/>
      </w:r>
      <w:r>
        <w:rPr>
          <w:rFonts w:hint="eastAsia"/>
        </w:rPr>
        <w:t>　　7.3 补盲激光雷达产业链分析-中游</w:t>
      </w:r>
      <w:r>
        <w:rPr>
          <w:rFonts w:hint="eastAsia"/>
        </w:rPr>
        <w:br/>
      </w:r>
      <w:r>
        <w:rPr>
          <w:rFonts w:hint="eastAsia"/>
        </w:rPr>
        <w:t>　　7.4 补盲激光雷达产业链分析-下游</w:t>
      </w:r>
      <w:r>
        <w:rPr>
          <w:rFonts w:hint="eastAsia"/>
        </w:rPr>
        <w:br/>
      </w:r>
      <w:r>
        <w:rPr>
          <w:rFonts w:hint="eastAsia"/>
        </w:rPr>
        <w:t>　　7.5 补盲激光雷达行业采购模式</w:t>
      </w:r>
      <w:r>
        <w:rPr>
          <w:rFonts w:hint="eastAsia"/>
        </w:rPr>
        <w:br/>
      </w:r>
      <w:r>
        <w:rPr>
          <w:rFonts w:hint="eastAsia"/>
        </w:rPr>
        <w:t>　　7.6 补盲激光雷达行业生产模式</w:t>
      </w:r>
      <w:r>
        <w:rPr>
          <w:rFonts w:hint="eastAsia"/>
        </w:rPr>
        <w:br/>
      </w:r>
      <w:r>
        <w:rPr>
          <w:rFonts w:hint="eastAsia"/>
        </w:rPr>
        <w:t>　　7.7 补盲激光雷达行业销售模式及销售渠道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中国本土补盲激光雷达产能、产量分析</w:t>
      </w:r>
      <w:r>
        <w:rPr>
          <w:rFonts w:hint="eastAsia"/>
        </w:rPr>
        <w:br/>
      </w:r>
      <w:r>
        <w:rPr>
          <w:rFonts w:hint="eastAsia"/>
        </w:rPr>
        <w:t>　　8.1 中国补盲激光雷达供需现状及预测（2021-2032）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中国补盲激光雷达产能、产量、产能利用率及发展趋势（2021-2032）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中国补盲激光雷达产量、市场需求量及发展趋势（2021-2032）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中国补盲激光雷达进出口分析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中国市场补盲激光雷达主要进口来源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中国市场补盲激光雷达主要出口目的地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不同产品类型补盲激光雷达市场规模2021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不同应用补盲激光雷达市场规模2021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中国市场主要厂商补盲激光雷达销量（2021-2026）&amp;（千件）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中国市场主要厂商补盲激光雷达收入（2021-2026）&amp;（万元）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中国市场主要厂商补盲激光雷达收入份额（2021-2026）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2025年中国主要生产商补盲激光雷达收入排名（万元）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中国市场主要厂商补盲激光雷达价格（2021-2026）&amp;（元/件）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中国市场主要厂商补盲激光雷达总部及产地分布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中国市场主要厂商成立时间及补盲激光雷达商业化日期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中国市场主要厂商补盲激光雷达产品类型及应用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2025年中国市场补盲激光雷达主要厂商市场地位（第一梯队、第二梯队和第三梯队）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补盲激光雷达市场投资、并购等现状分析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补盲激光雷达生产基地、总部、竞争对手及市场地位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补盲激光雷达生产基地、总部、竞争对手及市场地位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补盲激光雷达生产基地、总部、竞争对手及市场地位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补盲激光雷达生产基地、总部、竞争对手及市场地位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补盲激光雷达生产基地、总部、竞争对手及市场地位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补盲激光雷达生产基地、总部、竞争对手及市场地位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补盲激光雷达生产基地、总部、竞争对手及市场地位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补盲激光雷达生产基地、总部、竞争对手及市场地位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补盲激光雷达生产基地、总部、竞争对手及市场地位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补盲激光雷达产品规格、参数及市场应用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补盲激光雷达销量（千件）、收入（万元）、价格（元/件）及毛利率（2021-2026）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中国市场不同产品类型补盲激光雷达销量（2021-2026）&amp;（千件）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中国市场不同产品类型补盲激光雷达销量预测（2027-2032）&amp;（千件）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中国市场不同产品类型补盲激光雷达销量市场份额预测（2027-2032）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中国市场不同产品类型补盲激光雷达规模（2021-2026）&amp;（万元）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中国市场不同产品类型补盲激光雷达规模市场份额（2021-2026）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中国市场不同产品类型补盲激光雷达规模预测（2027-2032）&amp;（万元）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中国市场不同产品类型补盲激光雷达规模市场份额预测（2027-2032）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中国市场不同应用补盲激光雷达销量（2021-2026）&amp;（千件）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中国市场不同应用补盲激光雷达销量市场份额（2021-2026）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中国市场不同应用补盲激光雷达销量预测（2027-2032）&amp;（千件）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中国市场不同应用补盲激光雷达销量市场份额预测（2027-2032）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中国市场不同应用补盲激光雷达规模（2021-2026）&amp;（万元）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中国市场不同应用补盲激光雷达规模市场份额（2021-2026）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中国市场不同应用补盲激光雷达规模预测（2027-2032）&amp;（万元）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中国市场不同应用补盲激光雷达规模市场份额预测（2027-2032）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补盲激光雷达行业发展分析---发展趋势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补盲激光雷达行业发展分析---厂商壁垒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补盲激光雷达行业发展分析---驱动因素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补盲激光雷达行业发展分析---制约因素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补盲激光雷达行业相关重点政策一览</w:t>
      </w:r>
      <w:r>
        <w:rPr>
          <w:rFonts w:hint="eastAsia"/>
        </w:rPr>
        <w:br/>
      </w:r>
      <w:r>
        <w:rPr>
          <w:rFonts w:hint="eastAsia"/>
        </w:rPr>
        <w:t>　　表 80： 补盲激光雷达行业供应链分析</w:t>
      </w:r>
      <w:r>
        <w:rPr>
          <w:rFonts w:hint="eastAsia"/>
        </w:rPr>
        <w:br/>
      </w:r>
      <w:r>
        <w:rPr>
          <w:rFonts w:hint="eastAsia"/>
        </w:rPr>
        <w:t>　　表 81： 补盲激光雷达上游原料供应商</w:t>
      </w:r>
      <w:r>
        <w:rPr>
          <w:rFonts w:hint="eastAsia"/>
        </w:rPr>
        <w:br/>
      </w:r>
      <w:r>
        <w:rPr>
          <w:rFonts w:hint="eastAsia"/>
        </w:rPr>
        <w:t>　　表 82： 补盲激光雷达行业主要下游客户</w:t>
      </w:r>
      <w:r>
        <w:rPr>
          <w:rFonts w:hint="eastAsia"/>
        </w:rPr>
        <w:br/>
      </w:r>
      <w:r>
        <w:rPr>
          <w:rFonts w:hint="eastAsia"/>
        </w:rPr>
        <w:t>　　表 83： 补盲激光雷达典型经销商</w:t>
      </w:r>
      <w:r>
        <w:rPr>
          <w:rFonts w:hint="eastAsia"/>
        </w:rPr>
        <w:br/>
      </w:r>
      <w:r>
        <w:rPr>
          <w:rFonts w:hint="eastAsia"/>
        </w:rPr>
        <w:t>　　表 84： 中国补盲激光雷达产量、销量、进口量及出口量（2021-2026）&amp;（千件）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中国补盲激光雷达产量、销量、进口量及出口量预测（2027-2032）&amp;（千件）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中国市场补盲激光雷达主要进口来源</w:t>
      </w:r>
      <w:r>
        <w:rPr>
          <w:rFonts w:hint="eastAsia"/>
        </w:rPr>
        <w:br/>
      </w:r>
      <w:r>
        <w:rPr>
          <w:rFonts w:hint="eastAsia"/>
        </w:rPr>
        <w:t>　　表 87： 中国市场补盲激光雷达主要出口目的地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补盲激光雷达产品图片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中国不同产品类型补盲激光雷达市场规模市场份额2025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全固态产品图片</w:t>
      </w:r>
      <w:r>
        <w:rPr>
          <w:rFonts w:hint="eastAsia"/>
        </w:rPr>
        <w:br/>
      </w:r>
      <w:r>
        <w:rPr>
          <w:rFonts w:hint="eastAsia"/>
        </w:rPr>
        <w:t>　　图 4： 混合固态产品图片</w:t>
      </w:r>
      <w:r>
        <w:rPr>
          <w:rFonts w:hint="eastAsia"/>
        </w:rPr>
        <w:br/>
      </w:r>
      <w:r>
        <w:rPr>
          <w:rFonts w:hint="eastAsia"/>
        </w:rPr>
        <w:t>　　图 5： 中国不同应用补盲激光雷达市场份额2025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中国市场补盲激光雷达市场规模，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中国市场补盲激光雷达收入及增长率（2021-2032）&amp;（万元）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中国市场补盲激光雷达销量及增长率（2021-2032）&amp;（千件）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2025年中国市场主要厂商补盲激光雷达销量市场份额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2025年中国市场主要厂商补盲激光雷达收入市场份额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2025年中国市场前五大厂商补盲激光雷达市场份额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2025年中国市场补盲激光雷达第一梯队、第二梯队和第三梯队厂商（品牌）及市场份额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中国市场不同产品类型补盲激光雷达价格走势（2021-2032）&amp;（元/件）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中国市场不同应用补盲激光雷达价格走势（2021-2032）&amp;（元/件）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补盲激光雷达中国企业SWOT分析</w:t>
      </w:r>
      <w:r>
        <w:rPr>
          <w:rFonts w:hint="eastAsia"/>
        </w:rPr>
        <w:br/>
      </w:r>
      <w:r>
        <w:rPr>
          <w:rFonts w:hint="eastAsia"/>
        </w:rPr>
        <w:t>　　图 18： 补盲激光雷达产业链</w:t>
      </w:r>
      <w:r>
        <w:rPr>
          <w:rFonts w:hint="eastAsia"/>
        </w:rPr>
        <w:br/>
      </w:r>
      <w:r>
        <w:rPr>
          <w:rFonts w:hint="eastAsia"/>
        </w:rPr>
        <w:t>　　图 19： 补盲激光雷达行业采购模式分析</w:t>
      </w:r>
      <w:r>
        <w:rPr>
          <w:rFonts w:hint="eastAsia"/>
        </w:rPr>
        <w:br/>
      </w:r>
      <w:r>
        <w:rPr>
          <w:rFonts w:hint="eastAsia"/>
        </w:rPr>
        <w:t>　　图 20： 补盲激光雷达行业生产模式分析</w:t>
      </w:r>
      <w:r>
        <w:rPr>
          <w:rFonts w:hint="eastAsia"/>
        </w:rPr>
        <w:br/>
      </w:r>
      <w:r>
        <w:rPr>
          <w:rFonts w:hint="eastAsia"/>
        </w:rPr>
        <w:t>　　图 21： 补盲激光雷达行业销售模式分析</w:t>
      </w:r>
      <w:r>
        <w:rPr>
          <w:rFonts w:hint="eastAsia"/>
        </w:rPr>
        <w:br/>
      </w:r>
      <w:r>
        <w:rPr>
          <w:rFonts w:hint="eastAsia"/>
        </w:rPr>
        <w:t>　　图 22： 中国补盲激光雷达产能、产量、产能利用率及发展趋势（2021-2032）&amp;（千件）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中国补盲激光雷达产量、市场需求量及发展趋势（2021-2032）&amp;（千件）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b32381ab242eb" w:history="1">
        <w:r>
          <w:rPr>
            <w:rStyle w:val="Hyperlink"/>
          </w:rPr>
          <w:t>2026-2032年中国补盲激光雷达行业发展调研及前景趋势预测报告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b32381ab242eb" w:history="1">
        <w:r>
          <w:rPr>
            <w:rStyle w:val="Hyperlink"/>
          </w:rPr>
          <w:t>https://www.20087.com/8/33/BuMangJiGuangLeiDaHangYeXianZhuangJiQianJing.html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热点：雷达和激光雷达的区别、补盲激光雷达 前方轮胎、汽车激光雷达有必要吗、补盲激光雷达价格、纯视觉和激光雷达哪个好、补盲激光雷达怎么用、永恒头盔的十大忠告、激光雷达的盲区、什么是激光雷达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86a75bc62434f" w:history="1">
      <w:r>
        <w:rPr>
          <w:rStyle w:val="Hyperlink"/>
        </w:rPr>
        <w:t>2026-2032年中国补盲激光雷达行业发展调研及前景趋势预测报告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BuMangJiGuangLeiDaHangYeXianZhuangJiQianJing.html" TargetMode="External" Id="R2d1b32381ab2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BuMangJiGuangLeiDaHangYeXianZhuangJiQianJing.html" TargetMode="External" Id="R76586a75bc62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2026-01-30T02:36:45Z</dcterms:created>
  <dcterms:modified xsi:type="dcterms:W3CDTF">2026-01-30T03:36:45Z</dcterms:modified>
  <dc:subject>2026-2032年中国补盲激光雷达行业发展调研及前景趋势预测报告</dc:subject>
  <dc:title>2026-2032年中国补盲激光雷达行业发展调研及前景趋势预测报告</dc:title>
  <cp:keywords>2026-2032年中国补盲激光雷达行业发展调研及前景趋势预测报告</cp:keywords>
  <dc:description>2026-2032年中国补盲激光雷达行业发展调研及前景趋势预测报告</dc:description>
</cp:coreProperties>
</file>