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a5b45f2be42a9" w:history="1">
              <w:r>
                <w:rPr>
                  <w:rStyle w:val="Hyperlink"/>
                </w:rPr>
                <w:t>2026-2032年中国静电控制器市场调查研究与发展前景分析报告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a5b45f2be42a9" w:history="1">
              <w:r>
                <w:rPr>
                  <w:rStyle w:val="Hyperlink"/>
                </w:rPr>
                <w:t>2026-2032年中国静电控制器市场调查研究与发展前景分析报告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a5b45f2be42a9" w:history="1">
                <w:r>
                  <w:rPr>
                    <w:rStyle w:val="Hyperlink"/>
                  </w:rPr>
                  <w:t>https://www.20087.com/8/23/JingDianKongZhiQiDeXianZhuangYuFaZhanQianJing.html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控制器是用于监测、中和或消除工业环境中静电荷积累的关键设备，广泛应用于电子制造、印刷、塑料加工及洁净室等对静电敏感的场景。主流产品包括离子风机、离子棒、静电消除棒及手持式静电检测仪，通过高压电离空气产生正负离子中和带电体表面电荷。高端型号集成实时静电场强监测与闭环反馈系统，确保工作区域静电电压稳定在±100V以内。然而，传统交流离子设备存在平衡度漂移问题；且在高粉尘或高湿环境中，发射针易污染导致性能衰减，需频繁维护。</w:t>
      </w:r>
      <w:r>
        <w:rPr>
          <w:rFonts w:hint="eastAsia"/>
        </w:rPr>
        <w:br/>
      </w:r>
      <w:r>
        <w:rPr>
          <w:rFonts w:hint="eastAsia"/>
        </w:rPr>
        <w:t>　　未来，静电控制器将向智能自校准、低臭氧排放与无线协同控制方向演进。直流脉冲离子技术结合AI算法可动态调节正负离子输出比例，实现长期高平衡精度；而新型电极材料与结构设计将显著降低臭氧生成量，满足职业健康标准。在系统层面，多台静电控制器可通过工业物联网平台联动，根据产线状态自动启停或调整功率。此外，模块化快换设计将缩短停机维护时间。随着精密制造与半导体工艺节点持续微缩，静电控制器正从“局部消电装置”升级为高精度、低干扰、网络化的智能静电防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a5b45f2be42a9" w:history="1">
        <w:r>
          <w:rPr>
            <w:rStyle w:val="Hyperlink"/>
          </w:rPr>
          <w:t>2026-2032年中国静电控制器市场调查研究与发展前景分析报告</w:t>
        </w:r>
      </w:hyperlink>
      <w:r>
        <w:rPr>
          <w:rFonts w:hint="eastAsia"/>
        </w:rPr>
        <w:t>》通过严谨的分析、翔实的数据及直观的图表，系统解析了静电控制器行业的市场规模、需求变化、价格波动及产业链结构。报告全面评估了当前静电控制器市场现状，科学预测了未来市场前景与发展趋势，重点剖析了静电控制器细分市场的机遇与挑战。同时，报告对静电控制器重点企业的竞争地位及市场集中度进行了评估，为静电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静电控制器行业概述</w:t>
      </w:r>
      <w:r>
        <w:rPr>
          <w:rFonts w:hint="eastAsia"/>
        </w:rPr>
        <w:br/>
      </w:r>
      <w:r>
        <w:rPr>
          <w:rFonts w:hint="eastAsia"/>
        </w:rPr>
        <w:t>　　第一节 静电控制器定义与分类</w:t>
      </w:r>
      <w:r>
        <w:rPr>
          <w:rFonts w:hint="eastAsia"/>
        </w:rPr>
        <w:br/>
      </w:r>
      <w:r>
        <w:rPr>
          <w:rFonts w:hint="eastAsia"/>
        </w:rPr>
        <w:t>　　第二节 静电控制器应用领域</w:t>
      </w:r>
      <w:r>
        <w:rPr>
          <w:rFonts w:hint="eastAsia"/>
        </w:rPr>
        <w:br/>
      </w:r>
      <w:r>
        <w:rPr>
          <w:rFonts w:hint="eastAsia"/>
        </w:rPr>
        <w:t>　　第三节 静电控制器行业经济指标分析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二、静电控制器行业成长速度分析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六、静电控制器行业周期性分析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七、静电控制器行业竞争程度指标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2025-2026年全球静电控制器行业发展分析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2026-2032年全球静电控制器行业发展趋势与前景预测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一、静电控制器行业发展趋势</w:t>
      </w:r>
      <w:r>
        <w:rPr>
          <w:rFonts w:hint="eastAsia"/>
        </w:rPr>
        <w:br/>
      </w:r>
      <w:r>
        <w:rPr>
          <w:rFonts w:hint="eastAsia"/>
        </w:rPr>
        <w:t>　　　　二、静电控制器行业发展潜力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2025-2026年静电控制器产能与投资动态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2026-2032年静电控制器行业产量统计与趋势预测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一、2020-2025年静电控制器行业产量与增长趋势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1、2020-2025年静电控制器产量及增长趋势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2、2020-2025年静电控制器细分产品产量及份额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三、2026-2032年静电控制器产量预测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2026-2032年静电控制器市场需求与销售分析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一、2025-2026年静电控制器行业需求现状</w:t>
      </w:r>
      <w:r>
        <w:rPr>
          <w:rFonts w:hint="eastAsia"/>
        </w:rPr>
        <w:br/>
      </w:r>
      <w:r>
        <w:rPr>
          <w:rFonts w:hint="eastAsia"/>
        </w:rPr>
        <w:t>　　　　二、静电控制器客户群体与需求特点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三、2020-2025年静电控制器行业销售规模分析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四、2026-2032年静电控制器市场增长潜力与规模预测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一、2025-2026年静电控制器主要细分产品市场现状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一、2020-2025年静电控制器市场价格走势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2026-2032年静电控制器价格竞争态势与趋势预测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2025-2026年重点区域静电控制器市场发展概况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二、2020-2025年静电控制器市场需求规模情况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2020-2025年中国静电控制器行业进出口情况分析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一、2020-2025年静电控制器进口规模分析</w:t>
      </w:r>
      <w:r>
        <w:rPr>
          <w:rFonts w:hint="eastAsia"/>
        </w:rPr>
        <w:br/>
      </w:r>
      <w:r>
        <w:rPr>
          <w:rFonts w:hint="eastAsia"/>
        </w:rPr>
        <w:t>　　　　二、静电控制器主要进口来源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一、2020-2025年静电控制器出口规模分析</w:t>
      </w:r>
      <w:r>
        <w:rPr>
          <w:rFonts w:hint="eastAsia"/>
        </w:rPr>
        <w:br/>
      </w:r>
      <w:r>
        <w:rPr>
          <w:rFonts w:hint="eastAsia"/>
        </w:rPr>
        <w:t>　　　　二、静电控制器主要出口目的地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2020-2025年中国静电控制器总体规模与财务指标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二、静电控制器从业人员规模</w:t>
      </w:r>
      <w:r>
        <w:rPr>
          <w:rFonts w:hint="eastAsia"/>
        </w:rPr>
        <w:br/>
      </w:r>
      <w:r>
        <w:rPr>
          <w:rFonts w:hint="eastAsia"/>
        </w:rPr>
        <w:t>　　　　三、静电控制器行业资产状况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中国静电控制器行业财务指标总体分析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静电控制器行业竞争格局总览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2025-2026年静电控制器行业竞争力分析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一、静电控制器供应商议价能力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2020-2025年静电控制器行业企业并购活动分析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2025-2026年静电控制器行业会展与招投标活动分析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静电控制器市场策略分析</w:t>
      </w:r>
      <w:r>
        <w:rPr>
          <w:rFonts w:hint="eastAsia"/>
        </w:rPr>
        <w:br/>
      </w:r>
      <w:r>
        <w:rPr>
          <w:rFonts w:hint="eastAsia"/>
        </w:rPr>
        <w:t>　　　　一、静电控制器市场定位与拓展策略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静电控制器销售策略分析</w:t>
      </w:r>
      <w:r>
        <w:rPr>
          <w:rFonts w:hint="eastAsia"/>
        </w:rPr>
        <w:br/>
      </w:r>
      <w:r>
        <w:rPr>
          <w:rFonts w:hint="eastAsia"/>
        </w:rPr>
        <w:t>　　　　一、静电控制器销售渠道与网络建设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一、静电控制器技术创新与管理优化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静电控制器品牌战略思考</w:t>
      </w:r>
      <w:r>
        <w:rPr>
          <w:rFonts w:hint="eastAsia"/>
        </w:rPr>
        <w:br/>
      </w:r>
      <w:r>
        <w:rPr>
          <w:rFonts w:hint="eastAsia"/>
        </w:rPr>
        <w:t>　　　　一、静电控制器品牌建设与维护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二、静电控制器品牌影响力与市场竞争力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中国静电控制器行业风险与对策</w:t>
      </w:r>
      <w:r>
        <w:rPr>
          <w:rFonts w:hint="eastAsia"/>
        </w:rPr>
        <w:br/>
      </w:r>
      <w:r>
        <w:rPr>
          <w:rFonts w:hint="eastAsia"/>
        </w:rPr>
        <w:t>　　第一节 静电控制器行业SWOT分析</w:t>
      </w:r>
      <w:r>
        <w:rPr>
          <w:rFonts w:hint="eastAsia"/>
        </w:rPr>
        <w:br/>
      </w:r>
      <w:r>
        <w:rPr>
          <w:rFonts w:hint="eastAsia"/>
        </w:rPr>
        <w:t>　　　　一、静电控制器行业优势分析</w:t>
      </w:r>
      <w:r>
        <w:rPr>
          <w:rFonts w:hint="eastAsia"/>
        </w:rPr>
        <w:br/>
      </w:r>
      <w:r>
        <w:rPr>
          <w:rFonts w:hint="eastAsia"/>
        </w:rPr>
        <w:t>　　　　二、静电控制器行业劣势分析</w:t>
      </w:r>
      <w:r>
        <w:rPr>
          <w:rFonts w:hint="eastAsia"/>
        </w:rPr>
        <w:br/>
      </w:r>
      <w:r>
        <w:rPr>
          <w:rFonts w:hint="eastAsia"/>
        </w:rPr>
        <w:t>　　　　三、静电控制器市场机会探索</w:t>
      </w:r>
      <w:r>
        <w:rPr>
          <w:rFonts w:hint="eastAsia"/>
        </w:rPr>
        <w:br/>
      </w:r>
      <w:r>
        <w:rPr>
          <w:rFonts w:hint="eastAsia"/>
        </w:rPr>
        <w:t>　　　　四、静电控制器市场威胁评估</w:t>
      </w:r>
      <w:r>
        <w:rPr>
          <w:rFonts w:hint="eastAsia"/>
        </w:rPr>
        <w:br/>
      </w:r>
      <w:r>
        <w:rPr>
          <w:rFonts w:hint="eastAsia"/>
        </w:rPr>
        <w:t>　　第二节 静电控制器行业风险及对策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2026-2032年中国静电控制器行业前景与发展趋势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2026-2032年静电控制器行业发展趋势与方向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2026-2032年静电控制器行业发展潜力与机遇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中~智~林~－静电控制器行业发展建议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静电控制器行业历程</w:t>
      </w:r>
      <w:r>
        <w:rPr>
          <w:rFonts w:hint="eastAsia"/>
        </w:rPr>
        <w:br/>
      </w:r>
      <w:r>
        <w:rPr>
          <w:rFonts w:hint="eastAsia"/>
        </w:rPr>
        <w:t>　　图表 静电控制器行业生命周期</w:t>
      </w:r>
      <w:r>
        <w:rPr>
          <w:rFonts w:hint="eastAsia"/>
        </w:rPr>
        <w:br/>
      </w:r>
      <w:r>
        <w:rPr>
          <w:rFonts w:hint="eastAsia"/>
        </w:rPr>
        <w:t>　　图表 静电控制器行业产业链分析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2020-2025年中国静电控制器市场需求量及增速统计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2026-2032年中国静电控制器市场容量预测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2026-2032年中国静电控制器市场规模预测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2026-2032年中国静电控制器市场前景分析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a5b45f2be42a9" w:history="1">
        <w:r>
          <w:rPr>
            <w:rStyle w:val="Hyperlink"/>
          </w:rPr>
          <w:t>2026-2032年中国静电控制器市场调查研究与发展前景分析报告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a5b45f2be42a9" w:history="1">
        <w:r>
          <w:rPr>
            <w:rStyle w:val="Hyperlink"/>
          </w:rPr>
          <w:t>https://www.20087.com/8/23/JingDianKongZhiQiDeXianZhuangYuFaZhanQianJing.html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控制四种方法、静电控制器与杆能否混用呢、静电除尘控制器运营灯不亮、静电控制器功率与杆不匹配怎么回事、高压静电分离器、静电控制器接地线带有100伏电压、静电溢油保护器原理、防静电控制器、如何消除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33fec7d44d9a" w:history="1">
      <w:r>
        <w:rPr>
          <w:rStyle w:val="Hyperlink"/>
        </w:rPr>
        <w:t>2026-2032年中国静电控制器市场调查研究与发展前景分析报告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gDianKongZhiQiDeXianZhuangYuFaZhanQianJing.html" TargetMode="External" Id="Rb9aa5b45f2be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gDianKongZhiQiDeXianZhuangYuFaZhanQianJing.html" TargetMode="External" Id="R81e833fec7d4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2025-12-15T02:44:01Z</dcterms:created>
  <dcterms:modified xsi:type="dcterms:W3CDTF">2025-12-15T03:44:01Z</dcterms:modified>
  <dc:subject>2026-2032年中国静电控制器市场调查研究与发展前景分析报告</dc:subject>
  <dc:title>2026-2032年中国静电控制器市场调查研究与发展前景分析报告</dc:title>
  <cp:keywords>2026-2032年中国静电控制器市场调查研究与发展前景分析报告</cp:keywords>
  <dc:description>2026-2032年中国静电控制器市场调查研究与发展前景分析报告</dc:description>
</cp:coreProperties>
</file>