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60750ec51149d2" w:history="1">
              <w:r>
                <w:rPr>
                  <w:rStyle w:val="Hyperlink"/>
                </w:rPr>
                <w:t>2026-2032年中国风电铸件行业发展回顾及走势分析报告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60750ec51149d2" w:history="1">
              <w:r>
                <w:rPr>
                  <w:rStyle w:val="Hyperlink"/>
                </w:rPr>
                <w:t>2026-2032年中国风电铸件行业发展回顾及走势分析报告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60750ec51149d2" w:history="1">
                <w:r>
                  <w:rPr>
                    <w:rStyle w:val="Hyperlink"/>
                  </w:rPr>
                  <w:t>https://www.20087.com/8/23/FengDianZhuJianFaZhanQuShi.html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铸件是风力发电机的关键零部件之一，主要包括叶片、齿轮箱壳体、底座等，对风电机组的性能和稳定性至关重要。近年来，随着全球对可再生能源的重视程度提高，风电产业快速发展，对风电铸件的需求也相应增加。与此同时，风电铸件的制造技术也在不断提升，以满足更大功率风电机组对铸件尺寸和质量的要求。</w:t>
      </w:r>
      <w:r>
        <w:rPr>
          <w:rFonts w:hint="eastAsia"/>
        </w:rPr>
        <w:br/>
      </w:r>
      <w:r>
        <w:rPr>
          <w:rFonts w:hint="eastAsia"/>
        </w:rPr>
        <w:t>　　未来，风电铸件的发展将更加注重轻量化和高性能材料的应用。市场调研网认为，随着海上风电项目的增多，对铸件的尺寸和重量提出了更高要求，轻量化材料的应用将有助于减少风电机组的自重，提高安装和运输的便捷性。同时，为了提高风电铸件的耐久性和可靠性，将采用更多高性能合金材料，以适应更加恶劣的工作环境。此外，随着智能制造技术的应用，风电铸件的生产将更加高效和环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60750ec51149d2" w:history="1">
        <w:r>
          <w:rPr>
            <w:rStyle w:val="Hyperlink"/>
          </w:rPr>
          <w:t>2026-2032年中国风电铸件行业发展回顾及走势分析报告</w:t>
        </w:r>
      </w:hyperlink>
      <w:r>
        <w:rPr>
          <w:rFonts w:hint="eastAsia"/>
        </w:rPr>
        <w:t>》，2025年风电铸件行业市场规模达 亿元，预计2032年市场规模将达 亿元，期间年均复合增长率（CAGR）达 %。报告依托国家统计局、相关行业协会及科研单位提供的权威数据，全面分析了风电铸件行业发展环境、产业链结构、市场供需状况及价格变化，重点研究了风电铸件行业内主要企业的经营现状。报告对风电铸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2021-2026年世界风电铸件市场发展形势整体阐述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2021-2026年世界风电铸件市场规模与特点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2025-2026年世界风电铸件主要国家与地区分析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2021-2026年世界风电铸件行业发展趋势分析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2025-2026年中国风电铸件行业市场发展环境分析（PEST分析法）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2025-2026年中国风电铸件行业政策环境分析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2025-2026年中国风电铸件行业社会环境分析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2025-2026年中国风电铸件技术环境分析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2021-2026年中国风电铸件行业市场供求态势深度剖析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2021-2026年中国风电铸件行业供给、行业进入者分析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2021-2026年中国风电铸件行业需求、替代产品分析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2021-2026年中国风电铸件行业厂商行为调研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2021-2026年中国风电铸件营销行为分析</w:t>
      </w:r>
      <w:r>
        <w:rPr>
          <w:rFonts w:hint="eastAsia"/>
        </w:rPr>
        <w:br/>
      </w:r>
      <w:r>
        <w:rPr>
          <w:rFonts w:hint="eastAsia"/>
        </w:rPr>
        <w:t>　　　　一、风电铸件行业典型营销模式介绍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2021-2026年中国风电铸件生产行为分析</w:t>
      </w:r>
      <w:r>
        <w:rPr>
          <w:rFonts w:hint="eastAsia"/>
        </w:rPr>
        <w:br/>
      </w:r>
      <w:r>
        <w:rPr>
          <w:rFonts w:hint="eastAsia"/>
        </w:rPr>
        <w:t>　　　　一、风电铸件行业典型生产模式介绍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2021-2026年中国风电铸件行业扩张行为分析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2021-2026年中国风电铸件行业发展走势探析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2021-2026年中国风电铸件行业动态分析</w:t>
      </w:r>
      <w:r>
        <w:rPr>
          <w:rFonts w:hint="eastAsia"/>
        </w:rPr>
        <w:br/>
      </w:r>
      <w:r>
        <w:rPr>
          <w:rFonts w:hint="eastAsia"/>
        </w:rPr>
        <w:t>　　　　一、风电铸件行业特征分析</w:t>
      </w:r>
      <w:r>
        <w:rPr>
          <w:rFonts w:hint="eastAsia"/>
        </w:rPr>
        <w:br/>
      </w:r>
      <w:r>
        <w:rPr>
          <w:rFonts w:hint="eastAsia"/>
        </w:rPr>
        <w:t>　　　　二、风电铸件产品市场价格分析</w:t>
      </w:r>
      <w:r>
        <w:rPr>
          <w:rFonts w:hint="eastAsia"/>
        </w:rPr>
        <w:br/>
      </w:r>
      <w:r>
        <w:rPr>
          <w:rFonts w:hint="eastAsia"/>
        </w:rPr>
        <w:t>　　　　三、风电铸件行业技术工艺分析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2021-2026年中国风电铸件经销商调查情况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2021-2026年中国风电铸件行业发展问题分析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2021-2026年中国风电铸件产量数据统计分析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2021-2026年中国风电铸件产量数据分析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一、2021-2026年风电铸件产量数据分析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二、2021-2026年风电铸件重点省市数据分析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2025-2026年中国风电铸件产量数据分析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一、2025-2026年全国风电铸件产量数据分析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二、2025-2026年风电铸件重点省市数据分析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2025-2026年中国风电铸件产量增长性分析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2021-2026年中国风电铸件进出口数据监测分析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2021-2026年中国风电铸件进口数据分析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2021-2026年中国风电铸件出口数据分析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2021-2026年中国风电铸件进出口平均单价分析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2021-2026年中国风电铸件进出口国家及地区分析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2021-2026年中国风电铸件行业数据监测分析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2021-2026年中国风电铸件行业规模分析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2025-2026年中国风电铸件行业结构分析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2021-2026年中国风电铸件行业产值分析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2021-2026年中国风电铸件行业成本费用分析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2021-2026年中国风电铸件行业盈利能力分析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2021-2026年中国风电铸件市场竞争与厂商市场竞争力评价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2021-2026年中国风电铸件行业市场竞争现状分析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一、风电铸件行业竞争格局分析</w:t>
      </w:r>
      <w:r>
        <w:rPr>
          <w:rFonts w:hint="eastAsia"/>
        </w:rPr>
        <w:br/>
      </w:r>
      <w:r>
        <w:rPr>
          <w:rFonts w:hint="eastAsia"/>
        </w:rPr>
        <w:t>　　　　二、风电铸件市场集中度分析</w:t>
      </w:r>
      <w:r>
        <w:rPr>
          <w:rFonts w:hint="eastAsia"/>
        </w:rPr>
        <w:br/>
      </w:r>
      <w:r>
        <w:rPr>
          <w:rFonts w:hint="eastAsia"/>
        </w:rPr>
        <w:t>　　　　三、风电铸件行业竞争趋势分析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2021-2026年中国风电铸件行业主力厂商市场竞争力评价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2021-2026年中国风电铸件行业提升竞争力策略分析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2021-2026年中国风电铸件行业优势企业竞争性财务指标对比分析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风电铸件重点企业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2026-2032年中国风电铸件企业市场发展前景及趋势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风电铸件企业发展机遇及风险</w:t>
      </w:r>
      <w:r>
        <w:rPr>
          <w:rFonts w:hint="eastAsia"/>
        </w:rPr>
        <w:br/>
      </w:r>
      <w:r>
        <w:rPr>
          <w:rFonts w:hint="eastAsia"/>
        </w:rPr>
        <w:t>　　　　一、风电铸件企业发展机会</w:t>
      </w:r>
      <w:r>
        <w:rPr>
          <w:rFonts w:hint="eastAsia"/>
        </w:rPr>
        <w:br/>
      </w:r>
      <w:r>
        <w:rPr>
          <w:rFonts w:hint="eastAsia"/>
        </w:rPr>
        <w:t>　　　　二、风电铸件企业发展挑战</w:t>
      </w:r>
      <w:r>
        <w:rPr>
          <w:rFonts w:hint="eastAsia"/>
        </w:rPr>
        <w:br/>
      </w:r>
      <w:r>
        <w:rPr>
          <w:rFonts w:hint="eastAsia"/>
        </w:rPr>
        <w:t>　　第二节 风电铸件行业企业发展战略分析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风电铸件行业企业发展建议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2026-2032年中国风电铸件行业发展前景预测分析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2026-2032年中国风电铸件产品发展趋势预测分析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一、风电铸件制造行业预测分析</w:t>
      </w:r>
      <w:r>
        <w:rPr>
          <w:rFonts w:hint="eastAsia"/>
        </w:rPr>
        <w:br/>
      </w:r>
      <w:r>
        <w:rPr>
          <w:rFonts w:hint="eastAsia"/>
        </w:rPr>
        <w:t>　　　　二、风电铸件技术方向分析</w:t>
      </w:r>
      <w:r>
        <w:rPr>
          <w:rFonts w:hint="eastAsia"/>
        </w:rPr>
        <w:br/>
      </w:r>
      <w:r>
        <w:rPr>
          <w:rFonts w:hint="eastAsia"/>
        </w:rPr>
        <w:t>　　　　三、风电铸件竞争格局预测分析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2026-2032年中国风电铸件行业市场发展前景预测分析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一、风电铸件供给预测分析</w:t>
      </w:r>
      <w:r>
        <w:rPr>
          <w:rFonts w:hint="eastAsia"/>
        </w:rPr>
        <w:br/>
      </w:r>
      <w:r>
        <w:rPr>
          <w:rFonts w:hint="eastAsia"/>
        </w:rPr>
        <w:t>　　　　二、风电铸件需求预测分析</w:t>
      </w:r>
      <w:r>
        <w:rPr>
          <w:rFonts w:hint="eastAsia"/>
        </w:rPr>
        <w:br/>
      </w:r>
      <w:r>
        <w:rPr>
          <w:rFonts w:hint="eastAsia"/>
        </w:rPr>
        <w:t>　　　　三、风电铸件市场进出口预测分析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2026-2032年中国风电铸件行业市场盈利能力预测分析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2026-2032年中国风电铸件产业投资机会与风险研究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2026-2032年中国风电铸件产业投资机会分析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二、风电铸件行业投资机会研究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2026-2032年中国风电铸件产业投资风险分析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中智-林-：专家建议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2021-2026年我国风电铸件重点省市产量对比图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2025-2026年我国风电铸件产量和2025-2026年同期对比图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2025-2026年我国风电铸件产量前5位省市对比图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2025-2026年我国风电铸件前5位省市产量比例图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2025-2026年我国风电铸件重点省市产量及增长率统计表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2025-2026年我国风电铸件产量增长率排名前5位省市对比图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2025-2026年我国风电铸件主要省份产量比重统计表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2025-2026年我国风电铸件市场集中度和2025-2026年同期对比图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2021-2026年中国风电铸件进口数量分析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2021-2026年中国风电铸件进口金额分析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2021-2026年中国风电铸件出口数量分析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2021-2026年中国风电铸件出口金额分析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2021-2026年中国风电铸件进出口平均单价分析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2021-2026年中国风电铸件进口国家及地区分析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2025-2026年我国风电铸件行业不同类型企业数量分布图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2025-2026年我国风电铸件行业不同所有制企业数量分布图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2025-2026年我国风电铸件行业不同类型企业销售收入分布图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2025-2026年我国风电铸件行业不同所有制企业销售收入分布图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2021-2026年我国风电铸件行业主要盈利指标增长趋势图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2026-2032年中国风电铸件制造行业预测分析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2026-2032年中国风电铸件竞争格局预测分析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2026-2032年中国风电铸件供给预测分析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2026-2032年中国风电铸件需求预测分析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2026-2032年中国风电铸件市场进出口预测分析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2026-2032年中国风电铸件行业市场盈利能力预测分析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60750ec51149d2" w:history="1">
        <w:r>
          <w:rPr>
            <w:rStyle w:val="Hyperlink"/>
          </w:rPr>
          <w:t>2026-2032年中国风电铸件行业发展回顾及走势分析报告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60750ec51149d2" w:history="1">
        <w:r>
          <w:rPr>
            <w:rStyle w:val="Hyperlink"/>
          </w:rPr>
          <w:t>https://www.20087.com/8/23/FengDianZhuJianFaZhanQuShi.html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机电是龙头吗、风电铸件企业名单、世界三大风电巨头、风电铸件生产厂家、国内风电叶片龙头公司、风电铸件打磨价格表、大洋电机属于什么档次、风电铸件全球第一的上市公司、风电基座一个25米×25米造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10cf5579224844" w:history="1">
      <w:r>
        <w:rPr>
          <w:rStyle w:val="Hyperlink"/>
        </w:rPr>
        <w:t>2026-2032年中国风电铸件行业发展回顾及走势分析报告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FengDianZhuJianFaZhanQuShi.html" TargetMode="External" Id="R9560750ec51149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FengDianZhuJianFaZhanQuShi.html" TargetMode="External" Id="Rc310cf55792248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2026-06-14T23:48:00Z</dcterms:created>
  <dcterms:modified xsi:type="dcterms:W3CDTF">2026-06-15T00:48:00Z</dcterms:modified>
  <dc:subject>2026-2032年中国风电铸件行业发展回顾及走势分析报告</dc:subject>
  <dc:title>2026-2032年中国风电铸件行业发展回顾及走势分析报告</dc:title>
  <cp:keywords>2026-2032年中国风电铸件行业发展回顾及走势分析报告</cp:keywords>
  <dc:description>2026-2032年中国风电铸件行业发展回顾及走势分析报告</dc:description>
</cp:coreProperties>
</file>