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db7e7c4664cf9" w:history="1">
              <w:r>
                <w:rPr>
                  <w:rStyle w:val="Hyperlink"/>
                </w:rPr>
                <w:t>2024-2030年中国卤化银感光相纸市场调查研究与行业前景分析报告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db7e7c4664cf9" w:history="1">
              <w:r>
                <w:rPr>
                  <w:rStyle w:val="Hyperlink"/>
                </w:rPr>
                <w:t>2024-2030年中国卤化银感光相纸市场调查研究与行业前景分析报告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db7e7c4664cf9" w:history="1">
                <w:r>
                  <w:rPr>
                    <w:rStyle w:val="Hyperlink"/>
                  </w:rPr>
                  <w:t>https://www.20087.com/9/63/LuHuaYinGanGuangXiangZhiDeQianJing.html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银感光相纸是传统摄影领域中不可或缺的材料之一，尽管数码摄影技术已经普及，但在某些专业领域和艺术创作中，卤化银相纸仍然保持着其独特的地位。目前，卤化银相纸的制造技术已经非常成熟，能够提供高质量的图像输出，包括出色的色彩还原、细腻的层次表现等。同时，为了满足不同摄影师和艺术家的需求，市场上出现了多种规格和风格的相纸，如光泽面、绒面等。</w:t>
      </w:r>
      <w:r>
        <w:rPr>
          <w:rFonts w:hint="eastAsia"/>
        </w:rPr>
        <w:br/>
      </w:r>
      <w:r>
        <w:rPr>
          <w:rFonts w:hint="eastAsia"/>
        </w:rPr>
        <w:t>　　未来，卤化银感光相纸的发展将更加注重品质和个性化。一方面，随着消费者对图像质量要求的提高，制造商将更加注重相纸的细节表现力和长久保存性，如通过改进涂层技术来提升图像的清晰度和耐光性；另一方面，个性化定制将成为一个亮点，满足专业摄影师和艺术家对特定效果的追求，比如复古风格、特殊纹理等。此外，随着环保意识的增强，开发更环保的相纸材料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db7e7c4664cf9" w:history="1">
        <w:r>
          <w:rPr>
            <w:rStyle w:val="Hyperlink"/>
          </w:rPr>
          <w:t>2024-2030年中国卤化银感光相纸市场调查研究与行业前景分析报告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卤化银感光相纸行业的市场规模、需求变化、价格波动以及产业链构成。卤化银感光相纸报告深入剖析了当前市场现状，科学预测了未来卤化银感光相纸市场前景与发展趋势，特别关注了卤化银感光相纸细分市场的机会与挑战。同时，对卤化银感光相纸重点企业的竞争地位、品牌影响力和市场集中度进行了全面评估。卤化银感光相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卤化银感光相纸行业相关概述</w:t>
      </w:r>
      <w:r>
        <w:rPr>
          <w:rFonts w:hint="eastAsia"/>
        </w:rPr>
        <w:br/>
      </w:r>
      <w:r>
        <w:rPr>
          <w:rFonts w:hint="eastAsia"/>
        </w:rPr>
        <w:t>　　　　一、卤化银感光相纸行业定义及特点</w:t>
      </w:r>
      <w:r>
        <w:rPr>
          <w:rFonts w:hint="eastAsia"/>
        </w:rPr>
        <w:br/>
      </w:r>
      <w:r>
        <w:rPr>
          <w:rFonts w:hint="eastAsia"/>
        </w:rPr>
        <w:t>　　　　　　1、卤化银感光相纸行业定义</w:t>
      </w:r>
      <w:r>
        <w:rPr>
          <w:rFonts w:hint="eastAsia"/>
        </w:rPr>
        <w:br/>
      </w:r>
      <w:r>
        <w:rPr>
          <w:rFonts w:hint="eastAsia"/>
        </w:rPr>
        <w:t>　　　　　　2、卤化银感光相纸行业特点</w:t>
      </w:r>
      <w:r>
        <w:rPr>
          <w:rFonts w:hint="eastAsia"/>
        </w:rPr>
        <w:br/>
      </w:r>
      <w:r>
        <w:rPr>
          <w:rFonts w:hint="eastAsia"/>
        </w:rPr>
        <w:t>　　　　二、卤化银感光相纸行业经营模式分析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1、卤化银感光相纸生产模式</w:t>
      </w:r>
      <w:r>
        <w:rPr>
          <w:rFonts w:hint="eastAsia"/>
        </w:rPr>
        <w:br/>
      </w:r>
      <w:r>
        <w:rPr>
          <w:rFonts w:hint="eastAsia"/>
        </w:rPr>
        <w:t>　　　　　　2、卤化银感光相纸采购模式</w:t>
      </w:r>
      <w:r>
        <w:rPr>
          <w:rFonts w:hint="eastAsia"/>
        </w:rPr>
        <w:br/>
      </w:r>
      <w:r>
        <w:rPr>
          <w:rFonts w:hint="eastAsia"/>
        </w:rPr>
        <w:t>　　　　　　3、卤化银感光相纸销售模式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2024年世界卤化银感光相纸行业市场运行形势分析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2024年全球卤化银感光相纸行业发展概况</w:t>
      </w:r>
      <w:r>
        <w:rPr>
          <w:rFonts w:hint="eastAsia"/>
        </w:rPr>
        <w:br/>
      </w:r>
      <w:r>
        <w:rPr>
          <w:rFonts w:hint="eastAsia"/>
        </w:rPr>
        <w:t>　　第二节 世界卤化银感光相纸行业发展走势</w:t>
      </w:r>
      <w:r>
        <w:rPr>
          <w:rFonts w:hint="eastAsia"/>
        </w:rPr>
        <w:br/>
      </w:r>
      <w:r>
        <w:rPr>
          <w:rFonts w:hint="eastAsia"/>
        </w:rPr>
        <w:t>　　　　一、全球卤化银感光相纸行业市场分布情况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二、全球卤化银感光相纸行业发展趋势分析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全球卤化银感光相纸行业重点国家和区域分析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2024年中国卤化银感光相纸行业发展环境分析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卤化银感光相纸政策环境分析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卤化银感光相纸技术环境分析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2024年卤化银感光相纸行业技术发展现状及趋势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当前我国卤化银感光相纸技术发展现状</w:t>
      </w:r>
      <w:r>
        <w:rPr>
          <w:rFonts w:hint="eastAsia"/>
        </w:rPr>
        <w:br/>
      </w:r>
      <w:r>
        <w:rPr>
          <w:rFonts w:hint="eastAsia"/>
        </w:rPr>
        <w:t>　　第二节 中外卤化银感光相纸技术差距及产生差距的主要原因分析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提高我国卤化银感光相纸技术的对策</w:t>
      </w:r>
      <w:r>
        <w:rPr>
          <w:rFonts w:hint="eastAsia"/>
        </w:rPr>
        <w:br/>
      </w:r>
      <w:r>
        <w:rPr>
          <w:rFonts w:hint="eastAsia"/>
        </w:rPr>
        <w:t>　　第四节 我国卤化银感光相纸研发、设计发展趋势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中国卤化银感光相纸行业市场供需状况分析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中国卤化银感光相纸行业市场规模情况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中国卤化银感光相纸行业盈利情况分析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中国卤化银感光相纸行业市场需求状况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一、2019-2024年卤化银感光相纸行业市场需求情况</w:t>
      </w:r>
      <w:r>
        <w:rPr>
          <w:rFonts w:hint="eastAsia"/>
        </w:rPr>
        <w:br/>
      </w:r>
      <w:r>
        <w:rPr>
          <w:rFonts w:hint="eastAsia"/>
        </w:rPr>
        <w:t>　　　　二、卤化银感光相纸行业市场需求特点分析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三、2024-2030年卤化银感光相纸行业市场需求预测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中国卤化银感光相纸行业市场供给状况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一、2019-2024年卤化银感光相纸行业市场供给情况</w:t>
      </w:r>
      <w:r>
        <w:rPr>
          <w:rFonts w:hint="eastAsia"/>
        </w:rPr>
        <w:br/>
      </w:r>
      <w:r>
        <w:rPr>
          <w:rFonts w:hint="eastAsia"/>
        </w:rPr>
        <w:t>　　　　二、卤化银感光相纸行业市场供给特点分析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三、2024-2030年卤化银感光相纸行业市场供给预测</w:t>
      </w:r>
      <w:r>
        <w:rPr>
          <w:rFonts w:hint="eastAsia"/>
        </w:rPr>
        <w:br/>
      </w:r>
      <w:r>
        <w:rPr>
          <w:rFonts w:hint="eastAsia"/>
        </w:rPr>
        <w:t>　　第五节 卤化银感光相纸行业市场供需平衡状况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中国卤化银感光相纸行业进出口情况分析预测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2019-2024年中国卤化银感光相纸行业进出口情况分析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一、2019-2024年中国卤化银感光相纸行业进口分析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二、2019-2024年中国卤化银感光相纸行业出口分析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2024-2030年中国卤化银感光相纸行业进出口情况预测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一、2024-2030年中国卤化银感光相纸行业进口预测分析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二、2024-2030年中国卤化银感光相纸行业出口预测分析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影响卤化银感光相纸行业进出口变化的主要原因分析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2019-2024年中国卤化银感光相纸行业重点地区调研分析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一、中国卤化银感光相纸行业重点区域市场结构调研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二、**地区卤化银感光相纸市场调研分析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三、**地区卤化银感光相纸市场调研分析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四、**地区卤化银感光相纸市场调研分析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五、**地区卤化银感光相纸市场调研分析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六、**地区卤化银感光相纸市场调研分析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卤化银感光相纸行业细分产品市场调研分析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中国卤化银感光相纸行业市场行情分析预测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卤化银感光相纸价格影响因素分析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2019-2024年中国卤化银感光相纸市场价格趋向分析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2024-2030年中国卤化银感光相纸市场价格趋向预测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卤化银感光相纸行业上、下游市场分析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卤化银感光相纸行业上游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卤化银感光相纸行业下游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卤化银感光相纸行业竞争格局分析</w:t>
      </w:r>
      <w:r>
        <w:rPr>
          <w:rFonts w:hint="eastAsia"/>
        </w:rPr>
        <w:br/>
      </w:r>
      <w:r>
        <w:rPr>
          <w:rFonts w:hint="eastAsia"/>
        </w:rPr>
        <w:t>　　第一节 卤化银感光相纸行业集中度分析</w:t>
      </w:r>
      <w:r>
        <w:rPr>
          <w:rFonts w:hint="eastAsia"/>
        </w:rPr>
        <w:br/>
      </w:r>
      <w:r>
        <w:rPr>
          <w:rFonts w:hint="eastAsia"/>
        </w:rPr>
        <w:t>　　　　一、卤化银感光相纸市场集中度分析</w:t>
      </w:r>
      <w:r>
        <w:rPr>
          <w:rFonts w:hint="eastAsia"/>
        </w:rPr>
        <w:br/>
      </w:r>
      <w:r>
        <w:rPr>
          <w:rFonts w:hint="eastAsia"/>
        </w:rPr>
        <w:t>　　　　二、卤化银感光相纸企业集中度分析</w:t>
      </w:r>
      <w:r>
        <w:rPr>
          <w:rFonts w:hint="eastAsia"/>
        </w:rPr>
        <w:br/>
      </w:r>
      <w:r>
        <w:rPr>
          <w:rFonts w:hint="eastAsia"/>
        </w:rPr>
        <w:t>　　　　三、卤化银感光相纸区域集中度分析</w:t>
      </w:r>
      <w:r>
        <w:rPr>
          <w:rFonts w:hint="eastAsia"/>
        </w:rPr>
        <w:br/>
      </w:r>
      <w:r>
        <w:rPr>
          <w:rFonts w:hint="eastAsia"/>
        </w:rPr>
        <w:t>　　第二节 卤化银感光相纸行业竞争格局分析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一、2024年卤化银感光相纸行业竞争分析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二、2024年中外卤化银感光相纸产品竞争分析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三、2019-2024年中国卤化银感光相纸市场竞争分析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四、2024-2030年国内主要卤化银感光相纸企业动向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卤化银感光相纸行业重点企业发展调研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卤化银感光相纸重点企业（一）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卤化银感光相纸重点企业（二）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卤化银感光相纸重点企业（三）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卤化银感光相纸重点企业（四）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卤化银感光相纸重点企业（五）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卤化银感光相纸重点企业（六）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卤化银感光相纸企业发展策略分析</w:t>
      </w:r>
      <w:r>
        <w:rPr>
          <w:rFonts w:hint="eastAsia"/>
        </w:rPr>
        <w:br/>
      </w:r>
      <w:r>
        <w:rPr>
          <w:rFonts w:hint="eastAsia"/>
        </w:rPr>
        <w:t>　　第一节 卤化银感光相纸市场策略分析</w:t>
      </w:r>
      <w:r>
        <w:rPr>
          <w:rFonts w:hint="eastAsia"/>
        </w:rPr>
        <w:br/>
      </w:r>
      <w:r>
        <w:rPr>
          <w:rFonts w:hint="eastAsia"/>
        </w:rPr>
        <w:t>　　　　一、卤化银感光相纸价格策略分析</w:t>
      </w:r>
      <w:r>
        <w:rPr>
          <w:rFonts w:hint="eastAsia"/>
        </w:rPr>
        <w:br/>
      </w:r>
      <w:r>
        <w:rPr>
          <w:rFonts w:hint="eastAsia"/>
        </w:rPr>
        <w:t>　　　　二、卤化银感光相纸渠道策略分析</w:t>
      </w:r>
      <w:r>
        <w:rPr>
          <w:rFonts w:hint="eastAsia"/>
        </w:rPr>
        <w:br/>
      </w:r>
      <w:r>
        <w:rPr>
          <w:rFonts w:hint="eastAsia"/>
        </w:rPr>
        <w:t>　　第二节 卤化银感光相纸销售策略分析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提高卤化银感光相纸企业竞争力的策略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一、提高中国卤化银感光相纸企业核心竞争力的对策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二、卤化银感光相纸企业提升竞争力的主要方向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三、影响卤化银感光相纸企业核心竞争力的因素及提升途径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四、提高卤化银感光相纸企业竞争力的策略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对我国卤化银感光相纸品牌的战略思考</w:t>
      </w:r>
      <w:r>
        <w:rPr>
          <w:rFonts w:hint="eastAsia"/>
        </w:rPr>
        <w:br/>
      </w:r>
      <w:r>
        <w:rPr>
          <w:rFonts w:hint="eastAsia"/>
        </w:rPr>
        <w:t>　　　　一、卤化银感光相纸实施品牌战略的意义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二、卤化银感光相纸企业品牌的现状分析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三、我国卤化银感光相纸企业的品牌战略</w:t>
      </w:r>
      <w:r>
        <w:rPr>
          <w:rFonts w:hint="eastAsia"/>
        </w:rPr>
        <w:br/>
      </w:r>
      <w:r>
        <w:rPr>
          <w:rFonts w:hint="eastAsia"/>
        </w:rPr>
        <w:t>　　　　四、卤化银感光相纸品牌战略管理的策略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中国卤化银感光相纸行业营销策略分析</w:t>
      </w:r>
      <w:r>
        <w:rPr>
          <w:rFonts w:hint="eastAsia"/>
        </w:rPr>
        <w:br/>
      </w:r>
      <w:r>
        <w:rPr>
          <w:rFonts w:hint="eastAsia"/>
        </w:rPr>
        <w:t>　　第一节 卤化银感光相纸市场推广策略研究分析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一、做好卤化银感光相纸产品导入</w:t>
      </w:r>
      <w:r>
        <w:rPr>
          <w:rFonts w:hint="eastAsia"/>
        </w:rPr>
        <w:br/>
      </w:r>
      <w:r>
        <w:rPr>
          <w:rFonts w:hint="eastAsia"/>
        </w:rPr>
        <w:t>　　　　二、做好卤化银感光相纸产品组合和产品线决策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三、卤化银感光相纸行业城市市场推广策略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卤化银感光相纸行业渠道营销研究分析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一、卤化银感光相纸行业营销环境分析</w:t>
      </w:r>
      <w:r>
        <w:rPr>
          <w:rFonts w:hint="eastAsia"/>
        </w:rPr>
        <w:br/>
      </w:r>
      <w:r>
        <w:rPr>
          <w:rFonts w:hint="eastAsia"/>
        </w:rPr>
        <w:t>　　　　二、卤化银感光相纸行业现存的营销渠道分析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三、卤化银感光相纸行业终端市场营销管理策略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卤化银感光相纸行业营销战略研究分析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一、中国卤化银感光相纸行业有效整合营销策略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二、建立卤化银感光相纸行业厂商的双嬴模式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2024-2030年中国卤化银感光相纸行业前景与风险预测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2024年卤化银感光相纸市场前景分析</w:t>
      </w:r>
      <w:r>
        <w:rPr>
          <w:rFonts w:hint="eastAsia"/>
        </w:rPr>
        <w:br/>
      </w:r>
      <w:r>
        <w:rPr>
          <w:rFonts w:hint="eastAsia"/>
        </w:rPr>
        <w:t>　　第二节 2024年卤化银感光相纸发展趋势预测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2024-2030年中国卤化银感光相纸行业投资特性分析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一、2024-2030年中国卤化银感光相纸行业进入壁垒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二、2024-2030年中国卤化银感光相纸行业盈利模式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三、2024-2030年中国卤化银感光相纸行业盈利因素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2024-2030年中国卤化银感光相纸行业投资机会分析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一、2024-2030年中国卤化银感光相纸细分市场投资机会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二、2024-2030年中国卤化银感光相纸行业区域市场投资潜力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2024-2030年中国卤化银感光相纸行业投资风险分析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一、2024-2030年中国卤化银感光相纸行业市场竞争风险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二、2024-2030年中国卤化银感光相纸行业技术风险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三、2024-2030年中国卤化银感光相纸行业政策风险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四、2024-2030年中国卤化银感光相纸行业进入退出风险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2024-2030年中国卤化银感光相纸行业盈利模式与投资策略分析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国外卤化银感光相纸行业投资现状及经营模式分析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一、境外卤化银感光相纸行业成长情况调查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中国卤化银感光相纸行业商业模式探讨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中国卤化银感光相纸行业投资国际化发展战略分析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中国卤化银感光相纸行业投资策略分析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中国卤化银感光相纸行业资本运作战略选择方案研究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(中:智林)中国卤化银感光相纸行业多元化经营战略的可行性分析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卤化银感光相纸行业历程</w:t>
      </w:r>
      <w:r>
        <w:rPr>
          <w:rFonts w:hint="eastAsia"/>
        </w:rPr>
        <w:br/>
      </w:r>
      <w:r>
        <w:rPr>
          <w:rFonts w:hint="eastAsia"/>
        </w:rPr>
        <w:t>　　图表 卤化银感光相纸行业生命周期</w:t>
      </w:r>
      <w:r>
        <w:rPr>
          <w:rFonts w:hint="eastAsia"/>
        </w:rPr>
        <w:br/>
      </w:r>
      <w:r>
        <w:rPr>
          <w:rFonts w:hint="eastAsia"/>
        </w:rPr>
        <w:t>　　图表 卤化银感光相纸行业产业链分析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2019-2024年卤化银感光相纸行业市场容量分析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2024年中国卤化银感光相纸行业需求领域分布格局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2024年中国卤化银感光相纸进口国家及地区分析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**地区卤化银感光相纸行业市场需求情况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**地区卤化银感光相纸行业市场需求情况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**地区卤化银感光相纸行业市场需求情况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**地区卤化银感光相纸行业市场需求情况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卤化银感光相纸重点企业（三）成长能力情况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2024-2030年中国卤化银感光相纸行业产能预测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2024-2030年中国卤化银感光相纸市场需求量预测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2024-2030年中国卤化银感光相纸行业供需平衡预测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2024-2030年中国卤化银感光相纸行业市场容量预测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2024-2030年中国卤化银感光相纸行业市场规模预测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2024-2030年中国卤化银感光相纸市场前景分析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2024-2030年中国卤化银感光相纸行业发展趋势预测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db7e7c4664cf9" w:history="1">
        <w:r>
          <w:rPr>
            <w:rStyle w:val="Hyperlink"/>
          </w:rPr>
          <w:t>2024-2030年中国卤化银感光相纸市场调查研究与行业前景分析报告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db7e7c4664cf9" w:history="1">
        <w:r>
          <w:rPr>
            <w:rStyle w:val="Hyperlink"/>
          </w:rPr>
          <w:t>https://www.20087.com/9/63/LuHuaYinGanGuangXiangZhiDeQianJing.html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2e305ca674478" w:history="1">
      <w:r>
        <w:rPr>
          <w:rStyle w:val="Hyperlink"/>
        </w:rPr>
        <w:t>2024-2030年中国卤化银感光相纸市场调查研究与行业前景分析报告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uHuaYinGanGuangXiangZhiDeQianJing.html" TargetMode="External" Id="Rd25db7e7c466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uHuaYinGanGuangXiangZhiDeQianJing.html" TargetMode="External" Id="R2022e305ca67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2023-12-07T03:27:00Z</dcterms:created>
  <dcterms:modified xsi:type="dcterms:W3CDTF">2023-12-07T04:27:00Z</dcterms:modified>
  <dc:subject>2024-2030年中国卤化银感光相纸市场调查研究与行业前景分析报告</dc:subject>
  <dc:title>2024-2030年中国卤化银感光相纸市场调查研究与行业前景分析报告</dc:title>
  <cp:keywords>2024-2030年中国卤化银感光相纸市场调查研究与行业前景分析报告</cp:keywords>
  <dc:description>2024-2030年中国卤化银感光相纸市场调查研究与行业前景分析报告</dc:description>
</cp:coreProperties>
</file>