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a980732db4fa3" w:history="1">
              <w:r>
                <w:rPr>
                  <w:rStyle w:val="Hyperlink"/>
                </w:rPr>
                <w:t>2026-2032年中国电子级金刚石行业现状与市场前景预测报告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a980732db4fa3" w:history="1">
              <w:r>
                <w:rPr>
                  <w:rStyle w:val="Hyperlink"/>
                </w:rPr>
                <w:t>2026-2032年中国电子级金刚石行业现状与市场前景预测报告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a980732db4fa3" w:history="1">
                <w:r>
                  <w:rPr>
                    <w:rStyle w:val="Hyperlink"/>
                  </w:rPr>
                  <w:t>https://www.20087.com/9/83/DianZiJiJinGangShiDeXianZhuangYuFaZhanQianJing.html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金刚石是第四代超宽禁带半导体材料的杰出代表，凭借超宽禁带、极高的击穿场强、卓越的载流子饱和漂移速度以及自然界最高的热导率，被誉为“终极半导体材料”。目前，该材料主要通过化学气相沉积（CVD）技术进行制备，以实现对杂质与缺陷的精确控制。电子级金刚石在极端环境下的电子器件制造中展现出巨大潜力，被广泛应用于高功率密度射频器件、耐高压大功率电力电子器件、深紫外光电器件以及量子传感与计算等前沿领域。此外，凭借优异的导热性能，电子级金刚石也被用作高性能芯片的热沉与封装基板材料，有效解决了高算力芯片与5G/6G通信设备中的热管理瓶颈。</w:t>
      </w:r>
      <w:r>
        <w:rPr>
          <w:rFonts w:hint="eastAsia"/>
        </w:rPr>
        <w:br/>
      </w:r>
      <w:r>
        <w:rPr>
          <w:rFonts w:hint="eastAsia"/>
        </w:rPr>
        <w:t>　　未来，电子级金刚石的发展将高度聚焦于大尺寸晶圆化制备、缺陷控制及异质集成技术的突破。市场调研网指出，目前，该材料仍面临大尺寸单晶生长困难、位错密度较高及制造成本高昂等结构性挑战。随着半导体工艺向晶圆级（Wafer-scale）演进，行业将加速攻关英寸级单晶金刚石衬底的生长与应力管理技术，推动产品从实验室材料展示向半导体式工艺控制与良率爬坡转变。同时，围绕金刚石与碳化硅、氮化镓等第三代半导体的异质外延集成技术，将成为释放该材料在高频大功率器件中应用潜力的关键。随着制备工艺的成熟与成本的下降，电子级金刚石有望在下一代半导体、粒子探测及量子科技应用中实现规模化商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a980732db4fa3" w:history="1">
        <w:r>
          <w:rPr>
            <w:rStyle w:val="Hyperlink"/>
          </w:rPr>
          <w:t>2026-2032年中国电子级金刚石行业现状与市场前景预测报告</w:t>
        </w:r>
      </w:hyperlink>
      <w:r>
        <w:rPr>
          <w:rFonts w:hint="eastAsia"/>
        </w:rPr>
        <w:t>》，2025年电子级金刚石行业市场规模达 亿元，预计2032年市场规模将达 亿元，期间年均复合增长率（CAGR）达 %。报告系统分析了电子级金刚石行业的市场需求、市场规模及价格动态，全面梳理了电子级金刚石产业链结构，并对电子级金刚石细分市场进行了深入探究。报告基于详实数据，科学预测了电子级金刚石市场前景与发展趋势，重点剖析了品牌竞争格局、市场集中度及重点企业的市场地位。通过SWOT分析，报告识别了行业面临的机遇与风险，并提出了针对性发展策略与建议，为电子级金刚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电子级金刚石行业概述</w:t>
      </w:r>
      <w:r>
        <w:rPr>
          <w:rFonts w:hint="eastAsia"/>
        </w:rPr>
        <w:br/>
      </w:r>
      <w:r>
        <w:rPr>
          <w:rFonts w:hint="eastAsia"/>
        </w:rPr>
        <w:t>　　第一节 电子级金刚石定义与分类</w:t>
      </w:r>
      <w:r>
        <w:rPr>
          <w:rFonts w:hint="eastAsia"/>
        </w:rPr>
        <w:br/>
      </w:r>
      <w:r>
        <w:rPr>
          <w:rFonts w:hint="eastAsia"/>
        </w:rPr>
        <w:t>　　第二节 电子级金刚石应用领域</w:t>
      </w:r>
      <w:r>
        <w:rPr>
          <w:rFonts w:hint="eastAsia"/>
        </w:rPr>
        <w:br/>
      </w:r>
      <w:r>
        <w:rPr>
          <w:rFonts w:hint="eastAsia"/>
        </w:rPr>
        <w:t>　　第三节 电子级金刚石行业经济指标分析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电子级金刚石产业链及经营模式分析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三、电子级金刚石销售模式及销售渠道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全球电子级金刚石市场发展综述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2020-2025年全球电子级金刚石市场规模与趋势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主要国家与地区电子级金刚石市场分析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2026-2032年全球电子级金刚石行业发展趋势与前景预测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中国电子级金刚石行业市场分析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2025-2026年电子级金刚石产能与投资动态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一、国内电子级金刚石产能及利用情况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二、电子级金刚石产能扩张与投资动态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2026-2032年电子级金刚石行业产量统计与趋势预测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一、2020-2025年电子级金刚石行业产量数据统计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1、2020-2025年电子级金刚石产量及增长趋势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2、2020-2025年电子级金刚石细分产品产量及份额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二、影响电子级金刚石产量的关键因素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三、2026-2032年电子级金刚石产量预测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2026-2032年电子级金刚石市场需求与销售分析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一、2025-2026年电子级金刚石行业需求现状</w:t>
      </w:r>
      <w:r>
        <w:rPr>
          <w:rFonts w:hint="eastAsia"/>
        </w:rPr>
        <w:br/>
      </w:r>
      <w:r>
        <w:rPr>
          <w:rFonts w:hint="eastAsia"/>
        </w:rPr>
        <w:t>　　　　二、电子级金刚石客户群体与需求特点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三、2020-2025年电子级金刚石行业销售规模分析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四、2026-2032年电子级金刚石市场增长潜力与规模预测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中国电子级金刚石细分市场与下游应用领域分析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电子级金刚石细分市场分析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一、2025-2026年电子级金刚石主要细分产品市场现状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电子级金刚石下游应用与客户群体分析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一、2025-2026年电子级金刚石各应用领域市场现状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2025-2026年电子级金刚石行业技术发展现状及趋势分析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电子级金刚石行业技术发展现状分析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国内外电子级金刚石行业技术差异与原因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电子级金刚石行业技术发展方向、趋势预测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提升电子级金刚石行业技术能力策略建议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电子级金刚石价格机制与竞争策略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一、2020-2025年电子级金刚石市场价格走势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电子级金刚石定价策略与方法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2026-2032年电子级金刚石价格竞争态势与趋势预测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中国电子级金刚石行业重点区域市场研究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2025-2026年重点区域电子级金刚石市场发展概况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三、2026-2032年电子级金刚石行业发展潜力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三、2026-2032年电子级金刚石行业发展潜力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三、2026-2032年电子级金刚石行业发展潜力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三、2026-2032年电子级金刚石行业发展潜力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三、2026-2032年电子级金刚石行业发展潜力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2020-2025年中国电子级金刚石行业进出口情况分析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电子级金刚石行业进口情况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一、2020-2025年电子级金刚石进口规模及增长情况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二、电子级金刚石主要进口来源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电子级金刚石行业出口情况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一、2020-2025年电子级金刚石出口规模及增长情况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二、电子级金刚石主要出口目的地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2020-2025年中国电子级金刚石行业总体发展与财务状况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2020-2025年中国电子级金刚石行业规模情况</w:t>
      </w:r>
      <w:r>
        <w:rPr>
          <w:rFonts w:hint="eastAsia"/>
        </w:rPr>
        <w:br/>
      </w:r>
      <w:r>
        <w:rPr>
          <w:rFonts w:hint="eastAsia"/>
        </w:rPr>
        <w:t>　　　　一、电子级金刚石行业企业数量规模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二、电子级金刚石行业从业人员规模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三、电子级金刚石行业市场敏感性分析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2020-2025年中国电子级金刚石行业财务能力分析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一、电子级金刚石行业盈利能力</w:t>
      </w:r>
      <w:r>
        <w:rPr>
          <w:rFonts w:hint="eastAsia"/>
        </w:rPr>
        <w:br/>
      </w:r>
      <w:r>
        <w:rPr>
          <w:rFonts w:hint="eastAsia"/>
        </w:rPr>
        <w:t>　　　　二、电子级金刚石行业偿债能力</w:t>
      </w:r>
      <w:r>
        <w:rPr>
          <w:rFonts w:hint="eastAsia"/>
        </w:rPr>
        <w:br/>
      </w:r>
      <w:r>
        <w:rPr>
          <w:rFonts w:hint="eastAsia"/>
        </w:rPr>
        <w:t>　　　　三、电子级金刚石行业营运能力</w:t>
      </w:r>
      <w:r>
        <w:rPr>
          <w:rFonts w:hint="eastAsia"/>
        </w:rPr>
        <w:br/>
      </w:r>
      <w:r>
        <w:rPr>
          <w:rFonts w:hint="eastAsia"/>
        </w:rPr>
        <w:t>　　　　四、电子级金刚石行业发展能力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电子级金刚石行业重点企业调研分析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中国电子级金刚石行业竞争格局分析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电子级金刚石行业竞争格局总览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2025-2026年电子级金刚石行业竞争力分析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2020-2025年电子级金刚石行业企业并购活动分析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2025-2026年电子级金刚石行业会展与招投标活动分析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一、电子级金刚石行业会展活动及其市场影响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2026年中国电子级金刚石企业发展企业发展策略与建议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电子级金刚石销售模式与渠道策略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电子级金刚石品牌与市场推广策略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电子级金刚石研发投入与技术创新能力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电子级金刚石合作联盟与资源整合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中国电子级金刚石行业风险与对策</w:t>
      </w:r>
      <w:r>
        <w:rPr>
          <w:rFonts w:hint="eastAsia"/>
        </w:rPr>
        <w:br/>
      </w:r>
      <w:r>
        <w:rPr>
          <w:rFonts w:hint="eastAsia"/>
        </w:rPr>
        <w:t>　　第一节 电子级金刚石行业SWOT分析</w:t>
      </w:r>
      <w:r>
        <w:rPr>
          <w:rFonts w:hint="eastAsia"/>
        </w:rPr>
        <w:br/>
      </w:r>
      <w:r>
        <w:rPr>
          <w:rFonts w:hint="eastAsia"/>
        </w:rPr>
        <w:t>　　　　一、电子级金刚石行业优势</w:t>
      </w:r>
      <w:r>
        <w:rPr>
          <w:rFonts w:hint="eastAsia"/>
        </w:rPr>
        <w:br/>
      </w:r>
      <w:r>
        <w:rPr>
          <w:rFonts w:hint="eastAsia"/>
        </w:rPr>
        <w:t>　　　　二、电子级金刚石行业劣势</w:t>
      </w:r>
      <w:r>
        <w:rPr>
          <w:rFonts w:hint="eastAsia"/>
        </w:rPr>
        <w:br/>
      </w:r>
      <w:r>
        <w:rPr>
          <w:rFonts w:hint="eastAsia"/>
        </w:rPr>
        <w:t>　　　　三、电子级金刚石市场机会</w:t>
      </w:r>
      <w:r>
        <w:rPr>
          <w:rFonts w:hint="eastAsia"/>
        </w:rPr>
        <w:br/>
      </w:r>
      <w:r>
        <w:rPr>
          <w:rFonts w:hint="eastAsia"/>
        </w:rPr>
        <w:t>　　　　四、电子级金刚石市场威胁</w:t>
      </w:r>
      <w:r>
        <w:rPr>
          <w:rFonts w:hint="eastAsia"/>
        </w:rPr>
        <w:br/>
      </w:r>
      <w:r>
        <w:rPr>
          <w:rFonts w:hint="eastAsia"/>
        </w:rPr>
        <w:t>　　第二节 电子级金刚石行业风险及对策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2026-2032年中国电子级金刚石行业前景与发展趋势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2025-2026年电子级金刚石行业发展环境分析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一、电子级金刚石行业主管部门与监管体制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二、电子级金刚石行业主要法律法规及政策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三、电子级金刚石行业标准与质量监管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2026-2032年电子级金刚石行业发展趋势与方向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2026-2032年电子级金刚石行业发展潜力与机遇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电子级金刚石行业研究结论与建议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电子级金刚石行业发展建议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电子级金刚石行业类别</w:t>
      </w:r>
      <w:r>
        <w:rPr>
          <w:rFonts w:hint="eastAsia"/>
        </w:rPr>
        <w:br/>
      </w:r>
      <w:r>
        <w:rPr>
          <w:rFonts w:hint="eastAsia"/>
        </w:rPr>
        <w:t>　　图表 电子级金刚石行业产业链调研</w:t>
      </w:r>
      <w:r>
        <w:rPr>
          <w:rFonts w:hint="eastAsia"/>
        </w:rPr>
        <w:br/>
      </w:r>
      <w:r>
        <w:rPr>
          <w:rFonts w:hint="eastAsia"/>
        </w:rPr>
        <w:t>　　图表 电子级金刚石行业现状</w:t>
      </w:r>
      <w:r>
        <w:rPr>
          <w:rFonts w:hint="eastAsia"/>
        </w:rPr>
        <w:br/>
      </w:r>
      <w:r>
        <w:rPr>
          <w:rFonts w:hint="eastAsia"/>
        </w:rPr>
        <w:t>　　图表 电子级金刚石行业标准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2025年中国电子级金刚石行业产能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2020-2025年中国电子级金刚石行业产量统计</w:t>
      </w:r>
      <w:r>
        <w:rPr>
          <w:rFonts w:hint="eastAsia"/>
        </w:rPr>
        <w:br/>
      </w:r>
      <w:r>
        <w:rPr>
          <w:rFonts w:hint="eastAsia"/>
        </w:rPr>
        <w:t>　　图表 电子级金刚石行业动态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2025年中国电子级金刚石行业需求区域调研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2020-2025年中国电子级金刚石行情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2020-2025年中国电子级金刚石行业企业数量统计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**地区电子级金刚石市场规模</w:t>
      </w:r>
      <w:r>
        <w:rPr>
          <w:rFonts w:hint="eastAsia"/>
        </w:rPr>
        <w:br/>
      </w:r>
      <w:r>
        <w:rPr>
          <w:rFonts w:hint="eastAsia"/>
        </w:rPr>
        <w:t>　　图表 **地区电子级金刚石行业市场需求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**地区电子级金刚石市场调研</w:t>
      </w:r>
      <w:r>
        <w:rPr>
          <w:rFonts w:hint="eastAsia"/>
        </w:rPr>
        <w:br/>
      </w:r>
      <w:r>
        <w:rPr>
          <w:rFonts w:hint="eastAsia"/>
        </w:rPr>
        <w:t>　　图表 **地区电子级金刚石行业市场需求分析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**地区电子级金刚石市场规模</w:t>
      </w:r>
      <w:r>
        <w:rPr>
          <w:rFonts w:hint="eastAsia"/>
        </w:rPr>
        <w:br/>
      </w:r>
      <w:r>
        <w:rPr>
          <w:rFonts w:hint="eastAsia"/>
        </w:rPr>
        <w:t>　　图表 **地区电子级金刚石行业市场需求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**地区电子级金刚石市场调研</w:t>
      </w:r>
      <w:r>
        <w:rPr>
          <w:rFonts w:hint="eastAsia"/>
        </w:rPr>
        <w:br/>
      </w:r>
      <w:r>
        <w:rPr>
          <w:rFonts w:hint="eastAsia"/>
        </w:rPr>
        <w:t>　　图表 **地区电子级金刚石行业市场需求分析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电子级金刚石行业竞争对手分析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2026-2032年中国电子级金刚石行业市场规模预测</w:t>
      </w:r>
      <w:r>
        <w:rPr>
          <w:rFonts w:hint="eastAsia"/>
        </w:rPr>
        <w:br/>
      </w:r>
      <w:r>
        <w:rPr>
          <w:rFonts w:hint="eastAsia"/>
        </w:rPr>
        <w:t>　　图表 电子级金刚石行业准入条件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2026-2032年中国电子级金刚石市场前景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a980732db4fa3" w:history="1">
        <w:r>
          <w:rPr>
            <w:rStyle w:val="Hyperlink"/>
          </w:rPr>
          <w:t>2026-2032年中国电子级金刚石行业现状与市场前景预测报告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a980732db4fa3" w:history="1">
        <w:r>
          <w:rPr>
            <w:rStyle w:val="Hyperlink"/>
          </w:rPr>
          <w:t>https://www.20087.com/9/83/DianZiJiJinGangShiDeXianZhuangYuFaZhanQianJing.html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热点：国内唯一金刚石半导体企业、电子级金刚石长晶设备、金刚石薄膜、电子级金刚石价钱、金刚石芯片最新消息、电子级金刚石纯度、金刚石芯片、金刚石电子器件、金刚石在半导体领域的未来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edd5521d94345" w:history="1">
      <w:r>
        <w:rPr>
          <w:rStyle w:val="Hyperlink"/>
        </w:rPr>
        <w:t>2026-2032年中国电子级金刚石行业现状与市场前景预测报告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ZiJiJinGangShiDeXianZhuangYuFaZhanQianJing.html" TargetMode="External" Id="R17da980732db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ZiJiJinGangShiDeXianZhuangYuFaZhanQianJing.html" TargetMode="External" Id="R221edd5521d9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2026-06-08T09:08:51Z</dcterms:created>
  <dcterms:modified xsi:type="dcterms:W3CDTF">2026-06-08T10:08:51Z</dcterms:modified>
  <dc:subject>2026-2032年中国电子级金刚石行业现状与市场前景预测报告</dc:subject>
  <dc:title>2026-2032年中国电子级金刚石行业现状与市场前景预测报告</dc:title>
  <cp:keywords>2026-2032年中国电子级金刚石行业现状与市场前景预测报告</cp:keywords>
  <dc:description>2026-2032年中国电子级金刚石行业现状与市场前景预测报告</dc:description>
</cp:coreProperties>
</file>