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70940f3842a4" w:history="1">
              <w:r>
                <w:rPr>
                  <w:rStyle w:val="Hyperlink"/>
                </w:rPr>
                <w:t>2025年中国裸铜线发展现状调研及市场前景分析报告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70940f3842a4" w:history="1">
              <w:r>
                <w:rPr>
                  <w:rStyle w:val="Hyperlink"/>
                </w:rPr>
                <w:t>2025年中国裸铜线发展现状调研及市场前景分析报告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f70940f3842a4" w:history="1">
                <w:r>
                  <w:rPr>
                    <w:rStyle w:val="Hyperlink"/>
                  </w:rPr>
                  <w:t>https://www.20087.com/9/83/LuoTongXianShiChangJingZhengYuFa.html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作为电力传输和分配系统中的基础材料，其市场需求与全球经济活动紧密相关。近年来，随着全球电网升级、新能源项目（如风力发电和太阳能发电）的扩张以及电动汽车市场的崛起，裸铜线的使用量持续增长。此外，裸铜线在数据传输、信号传导以及建筑布线中的应用也日益广泛。制造商正致力于提高裸铜线的导电效率、降低成本并确保产品的环境友好性。</w:t>
      </w:r>
      <w:r>
        <w:rPr>
          <w:rFonts w:hint="eastAsia"/>
        </w:rPr>
        <w:br/>
      </w:r>
      <w:r>
        <w:rPr>
          <w:rFonts w:hint="eastAsia"/>
        </w:rPr>
        <w:t>　　未来，裸铜线行业将更加注重可持续性和技术创新。随着全球对绿色能源和高效电力系统的需求增加，裸铜线将采用更先进的合金技术以提高导电性能和耐用性，同时探索可回收材料的使用，以减少环境影响。此外，随着智能电网的发展，裸铜线可能被赋予更多智能化特性，如集成传感器以监测线路状态，从而提高电网的整体效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70940f3842a4" w:history="1">
        <w:r>
          <w:rPr>
            <w:rStyle w:val="Hyperlink"/>
          </w:rPr>
          <w:t>2025年中国裸铜线发展现状调研及市场前景分析报告</w:t>
        </w:r>
      </w:hyperlink>
      <w:r>
        <w:rPr>
          <w:rFonts w:hint="eastAsia"/>
        </w:rPr>
        <w:t>》系统分析了裸铜线行业的现状，全面梳理了裸铜线市场需求、市场规模、产业链结构及价格体系，详细解读了裸铜线细分市场特点。报告结合权威数据，科学预测了裸铜线市场前景与发展趋势，客观分析了品牌竞争格局、市场集中度及重点企业的运营表现，并指出了裸铜线行业面临的机遇与风险。为裸铜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裸铜线行业概述</w:t>
      </w:r>
      <w:r>
        <w:rPr>
          <w:rFonts w:hint="eastAsia"/>
        </w:rPr>
        <w:br/>
      </w:r>
      <w:r>
        <w:rPr>
          <w:rFonts w:hint="eastAsia"/>
        </w:rPr>
        <w:t>　　第一节 裸铜线行业定义</w:t>
      </w:r>
      <w:r>
        <w:rPr>
          <w:rFonts w:hint="eastAsia"/>
        </w:rPr>
        <w:br/>
      </w:r>
      <w:r>
        <w:rPr>
          <w:rFonts w:hint="eastAsia"/>
        </w:rPr>
        <w:t>　　第二节 裸铜线行业发展历程</w:t>
      </w:r>
      <w:r>
        <w:rPr>
          <w:rFonts w:hint="eastAsia"/>
        </w:rPr>
        <w:br/>
      </w:r>
      <w:r>
        <w:rPr>
          <w:rFonts w:hint="eastAsia"/>
        </w:rPr>
        <w:t>　　第三节 裸铜线行业分类情况</w:t>
      </w:r>
      <w:r>
        <w:rPr>
          <w:rFonts w:hint="eastAsia"/>
        </w:rPr>
        <w:br/>
      </w:r>
      <w:r>
        <w:rPr>
          <w:rFonts w:hint="eastAsia"/>
        </w:rPr>
        <w:t>　　第四节 裸铜线产业链分析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2025年中国裸铜线行业发展环境分析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2025年中国裸铜线行业发展政策环境分析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2025年中国裸铜线行业发展社会环境分析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2025年中国裸铜线行业总体发展状况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中国裸铜线行业规模情况分析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中国裸铜线行业产销情况分析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中国裸铜线行业财务能力分析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中国裸铜线市场供需分析</w:t>
      </w:r>
      <w:r>
        <w:rPr>
          <w:rFonts w:hint="eastAsia"/>
        </w:rPr>
        <w:br/>
      </w:r>
      <w:r>
        <w:rPr>
          <w:rFonts w:hint="eastAsia"/>
        </w:rPr>
        <w:t>　　第一节 裸铜线市场现状分析及预测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一、2020-2025年我国裸铜线行业总产值分析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二、2025-2031年我国裸铜线行业总产值预测</w:t>
      </w:r>
      <w:r>
        <w:rPr>
          <w:rFonts w:hint="eastAsia"/>
        </w:rPr>
        <w:br/>
      </w:r>
      <w:r>
        <w:rPr>
          <w:rFonts w:hint="eastAsia"/>
        </w:rPr>
        <w:t>　　第二节 裸铜线产品产量分析及预测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一、2020-2025年我国裸铜线销售分析</w:t>
      </w:r>
      <w:r>
        <w:rPr>
          <w:rFonts w:hint="eastAsia"/>
        </w:rPr>
        <w:br/>
      </w:r>
      <w:r>
        <w:rPr>
          <w:rFonts w:hint="eastAsia"/>
        </w:rPr>
        <w:t>　　　　二、2025-2031年我国裸铜线销售预测</w:t>
      </w:r>
      <w:r>
        <w:rPr>
          <w:rFonts w:hint="eastAsia"/>
        </w:rPr>
        <w:br/>
      </w:r>
      <w:r>
        <w:rPr>
          <w:rFonts w:hint="eastAsia"/>
        </w:rPr>
        <w:t>　　第三节 裸铜线市场需求分析及预测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一、2020-2025年我国裸铜线市场需求分析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二、2025-2031年我国裸铜线市场需求预测</w:t>
      </w:r>
      <w:r>
        <w:rPr>
          <w:rFonts w:hint="eastAsia"/>
        </w:rPr>
        <w:br/>
      </w:r>
      <w:r>
        <w:rPr>
          <w:rFonts w:hint="eastAsia"/>
        </w:rPr>
        <w:t>　　第四节 裸铜线进出口数据分析</w:t>
      </w:r>
      <w:r>
        <w:rPr>
          <w:rFonts w:hint="eastAsia"/>
        </w:rPr>
        <w:br/>
      </w:r>
      <w:r>
        <w:rPr>
          <w:rFonts w:hint="eastAsia"/>
        </w:rPr>
        <w:t>　　　　一、我国裸铜线出口数据分析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二、我国裸铜线进口数据分析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三、我国裸铜线进出口数据预测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中国裸铜线行业发展分析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一、2025年中国裸铜线行业发展态势分析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二、2025年中国裸铜线行业发展特点分析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三、2025年中国裸铜线行业市场供需分析</w:t>
      </w:r>
      <w:r>
        <w:rPr>
          <w:rFonts w:hint="eastAsia"/>
        </w:rPr>
        <w:br/>
      </w:r>
      <w:r>
        <w:rPr>
          <w:rFonts w:hint="eastAsia"/>
        </w:rPr>
        <w:t>　　第二节 中国裸铜线产业特征与行业重要性</w:t>
      </w:r>
      <w:r>
        <w:rPr>
          <w:rFonts w:hint="eastAsia"/>
        </w:rPr>
        <w:br/>
      </w:r>
      <w:r>
        <w:rPr>
          <w:rFonts w:hint="eastAsia"/>
        </w:rPr>
        <w:t>　　第三节 裸铜线行业特性分析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中国裸铜线市场规模分析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2025年中国裸铜线市场规模分析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2025年中国裸铜线区域市场规模分析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2025-2031年中国裸铜线市场规模预测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裸铜线国内产品价格走势及影响因素分析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裸铜线及其主要上下游产品</w:t>
      </w:r>
      <w:r>
        <w:rPr>
          <w:rFonts w:hint="eastAsia"/>
        </w:rPr>
        <w:br/>
      </w:r>
      <w:r>
        <w:rPr>
          <w:rFonts w:hint="eastAsia"/>
        </w:rPr>
        <w:t>　　第一节 裸铜线上下游分析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裸铜线行业产业链分析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裸铜线产品竞争力优势分析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裸铜线行业市场竞争策略分析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裸铜线企业竞争策略分析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一、提高裸铜线企业核心竞争力的对策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二、影响裸铜线企业核心竞争力的因素及提升途径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三、提高裸铜线企业竞争力的策略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裸铜线行业重点企业竞争分析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江苏金辉铜业集团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天长市中泰铜业有限公司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江苏江润铜业有限公司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江西鹰潭市众鑫成铜业有限公司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江苏利华铜业有限公司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德清县三乐通信线缆有限公司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山东鲁能泰山电缆有限公司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山东阳谷力达电线有限公司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浙江天马线缆有限公司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裸铜线行业投资与发展前景分析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裸铜线行业投资机会分析</w:t>
      </w:r>
      <w:r>
        <w:rPr>
          <w:rFonts w:hint="eastAsia"/>
        </w:rPr>
        <w:br/>
      </w:r>
      <w:r>
        <w:rPr>
          <w:rFonts w:hint="eastAsia"/>
        </w:rPr>
        <w:t>　　　　一、裸铜线投资项目分析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二、可以投资的裸铜线模式</w:t>
      </w:r>
      <w:r>
        <w:rPr>
          <w:rFonts w:hint="eastAsia"/>
        </w:rPr>
        <w:br/>
      </w:r>
      <w:r>
        <w:rPr>
          <w:rFonts w:hint="eastAsia"/>
        </w:rPr>
        <w:t>　　　　三、2025年裸铜线投资机会</w:t>
      </w:r>
      <w:r>
        <w:rPr>
          <w:rFonts w:hint="eastAsia"/>
        </w:rPr>
        <w:br/>
      </w:r>
      <w:r>
        <w:rPr>
          <w:rFonts w:hint="eastAsia"/>
        </w:rPr>
        <w:t>　　第二节 2025-2031年中国裸铜线行业发展预测分析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一、未来裸铜线发展分析</w:t>
      </w:r>
      <w:r>
        <w:rPr>
          <w:rFonts w:hint="eastAsia"/>
        </w:rPr>
        <w:br/>
      </w:r>
      <w:r>
        <w:rPr>
          <w:rFonts w:hint="eastAsia"/>
        </w:rPr>
        <w:t>　　　　二、未来裸铜线行业技术开发方向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裸铜线产业用户度分析</w:t>
      </w:r>
      <w:r>
        <w:rPr>
          <w:rFonts w:hint="eastAsia"/>
        </w:rPr>
        <w:br/>
      </w:r>
      <w:r>
        <w:rPr>
          <w:rFonts w:hint="eastAsia"/>
        </w:rPr>
        <w:t>　　第一节 裸铜线产业用户认知程度</w:t>
      </w:r>
      <w:r>
        <w:rPr>
          <w:rFonts w:hint="eastAsia"/>
        </w:rPr>
        <w:br/>
      </w:r>
      <w:r>
        <w:rPr>
          <w:rFonts w:hint="eastAsia"/>
        </w:rPr>
        <w:t>　　第二节 裸铜线产业用户关注因素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2025-2031年裸铜线行业发展趋势及投资风险分析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当前裸铜线存在的问题</w:t>
      </w:r>
      <w:r>
        <w:rPr>
          <w:rFonts w:hint="eastAsia"/>
        </w:rPr>
        <w:br/>
      </w:r>
      <w:r>
        <w:rPr>
          <w:rFonts w:hint="eastAsia"/>
        </w:rPr>
        <w:t>　　第二节 裸铜线未来发展预测分析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一、中国裸铜线发展方向分析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三、2025-2031年中国裸铜线行业发展趋势预测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2025-2031年中国裸铜线行业投资风险分析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裸铜线行业营销策略分析及建议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一、裸铜线行业营销模式</w:t>
      </w:r>
      <w:r>
        <w:rPr>
          <w:rFonts w:hint="eastAsia"/>
        </w:rPr>
        <w:br/>
      </w:r>
      <w:r>
        <w:rPr>
          <w:rFonts w:hint="eastAsia"/>
        </w:rPr>
        <w:t>　　　　二、裸铜线行业营销策略</w:t>
      </w:r>
      <w:r>
        <w:rPr>
          <w:rFonts w:hint="eastAsia"/>
        </w:rPr>
        <w:br/>
      </w:r>
      <w:r>
        <w:rPr>
          <w:rFonts w:hint="eastAsia"/>
        </w:rPr>
        <w:t>　　第二节 裸铜线行业企业经营发展分析及建议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一、裸铜线行业经营模式</w:t>
      </w:r>
      <w:r>
        <w:rPr>
          <w:rFonts w:hint="eastAsia"/>
        </w:rPr>
        <w:br/>
      </w:r>
      <w:r>
        <w:rPr>
          <w:rFonts w:hint="eastAsia"/>
        </w:rPr>
        <w:t>　　　　二、裸铜线行业生产模式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裸铜线行业产品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电工圆铜线 执行标准：GB3953-83</w:t>
      </w:r>
      <w:r>
        <w:rPr>
          <w:rFonts w:hint="eastAsia"/>
        </w:rPr>
        <w:br/>
      </w:r>
      <w:r>
        <w:rPr>
          <w:rFonts w:hint="eastAsia"/>
        </w:rPr>
        <w:t>　　图表 7 电工用圆铜扁线 执行标准：GB5584.2-85</w:t>
      </w:r>
      <w:r>
        <w:rPr>
          <w:rFonts w:hint="eastAsia"/>
        </w:rPr>
        <w:br/>
      </w:r>
      <w:r>
        <w:rPr>
          <w:rFonts w:hint="eastAsia"/>
        </w:rPr>
        <w:t>　　图表 8 铜排 执行标准：GB/T5585.1-2007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2020-2025年我国裸铜线行业规模企业个数</w:t>
      </w:r>
      <w:r>
        <w:rPr>
          <w:rFonts w:hint="eastAsia"/>
        </w:rPr>
        <w:br/>
      </w:r>
      <w:r>
        <w:rPr>
          <w:rFonts w:hint="eastAsia"/>
        </w:rPr>
        <w:t>　　图表 13 2020-2025年我国裸铜线行业从业人员</w:t>
      </w:r>
      <w:r>
        <w:rPr>
          <w:rFonts w:hint="eastAsia"/>
        </w:rPr>
        <w:br/>
      </w:r>
      <w:r>
        <w:rPr>
          <w:rFonts w:hint="eastAsia"/>
        </w:rPr>
        <w:t>　　图表 14 2020-2025年我国裸铜线行业资产合计及增长情况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2020-2025年我国裸铜线行业资产合计及增长对比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2020-2025年我国裸铜线行业利润总额及增长情况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2020-2025年我国裸铜线行业利润总额及增长对比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2020-2025年我国裸铜线行业工业总产值及增长情况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2020-2025年我国裸铜线行业工业总产值及增长对比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2020-2025年我国裸铜线行业销售收入及增长情况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2020-2025年我国裸铜线行业销售收入及增长对比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2020-2025年我国裸铜线行业产销率</w:t>
      </w:r>
      <w:r>
        <w:rPr>
          <w:rFonts w:hint="eastAsia"/>
        </w:rPr>
        <w:br/>
      </w:r>
      <w:r>
        <w:rPr>
          <w:rFonts w:hint="eastAsia"/>
        </w:rPr>
        <w:t>　　图表 23 2020-2025年我国裸铜线行业销售利润率</w:t>
      </w:r>
      <w:r>
        <w:rPr>
          <w:rFonts w:hint="eastAsia"/>
        </w:rPr>
        <w:br/>
      </w:r>
      <w:r>
        <w:rPr>
          <w:rFonts w:hint="eastAsia"/>
        </w:rPr>
        <w:t>　　图表 24 2020-2025年我国裸铜线行业资产负债率</w:t>
      </w:r>
      <w:r>
        <w:rPr>
          <w:rFonts w:hint="eastAsia"/>
        </w:rPr>
        <w:br/>
      </w:r>
      <w:r>
        <w:rPr>
          <w:rFonts w:hint="eastAsia"/>
        </w:rPr>
        <w:t>　　图表 25 2020-2025年我国裸铜线行业速动比率</w:t>
      </w:r>
      <w:r>
        <w:rPr>
          <w:rFonts w:hint="eastAsia"/>
        </w:rPr>
        <w:br/>
      </w:r>
      <w:r>
        <w:rPr>
          <w:rFonts w:hint="eastAsia"/>
        </w:rPr>
        <w:t>　　图表 26 2020-2025年我国裸铜线行业总资产周转率</w:t>
      </w:r>
      <w:r>
        <w:rPr>
          <w:rFonts w:hint="eastAsia"/>
        </w:rPr>
        <w:br/>
      </w:r>
      <w:r>
        <w:rPr>
          <w:rFonts w:hint="eastAsia"/>
        </w:rPr>
        <w:t>　　图表 27 2020-2025年我国裸铜线行业工业总产值及增长对比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70940f3842a4" w:history="1">
        <w:r>
          <w:rPr>
            <w:rStyle w:val="Hyperlink"/>
          </w:rPr>
          <w:t>2025年中国裸铜线发展现状调研及市场前景分析报告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f70940f3842a4" w:history="1">
        <w:r>
          <w:rPr>
            <w:rStyle w:val="Hyperlink"/>
          </w:rPr>
          <w:t>https://www.20087.com/9/83/LuoTongXianShiChangJingZhengYuFa.html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热点：裸铜绞线规格型号、裸铜线属于电线吗、2023废铜今天价目表、裸铜线的标准、铜包钢和铜线的区别、裸铜线多少钱一公斤、裸铜线上的抗氧化、裸铜线接地做法图解、阻燃电缆型号规格表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405156c0247db" w:history="1">
      <w:r>
        <w:rPr>
          <w:rStyle w:val="Hyperlink"/>
        </w:rPr>
        <w:t>2025年中国裸铜线发展现状调研及市场前景分析报告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uoTongXianShiChangJingZhengYuFa.html" TargetMode="External" Id="Ra06f70940f38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uoTongXianShiChangJingZhengYuFa.html" TargetMode="External" Id="R09a405156c02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2024-12-31T00:50:00Z</dcterms:created>
  <dcterms:modified xsi:type="dcterms:W3CDTF">2024-12-31T01:50:00Z</dcterms:modified>
  <dc:subject>2025年中国裸铜线发展现状调研及市场前景分析报告</dc:subject>
  <dc:title>2025年中国裸铜线发展现状调研及市场前景分析报告</dc:title>
  <cp:keywords>2025年中国裸铜线发展现状调研及市场前景分析报告</cp:keywords>
  <dc:description>2025年中国裸铜线发展现状调研及市场前景分析报告</dc:description>
</cp:coreProperties>
</file>