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4fcb4799d4117" w:history="1">
              <w:r>
                <w:rPr>
                  <w:rStyle w:val="Hyperlink"/>
                </w:rPr>
                <w:t>2026-2032年中国LED恒流IC芯片行业研究及发展前景报告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4fcb4799d4117" w:history="1">
              <w:r>
                <w:rPr>
                  <w:rStyle w:val="Hyperlink"/>
                </w:rPr>
                <w:t>2026-2032年中国LED恒流IC芯片行业研究及发展前景报告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4fcb4799d4117" w:history="1">
                <w:r>
                  <w:rPr>
                    <w:rStyle w:val="Hyperlink"/>
                  </w:rPr>
                  <w:t>https://www.20087.com/9/63/LEDHengLiuICXinPianXianZhuangYuQianJingFenXi.html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恒流IC芯片当前是各类LED照明与显示驱动的核心电源管理器件，广泛应用于通用照明、车灯、背光及Mini-LED直显系统中，通过精确控制输出电流确保光通量稳定与色温一致性。主流产品采用线性稳压、开关降压（Buck）或升降压（Buck-Boost）拓扑，集成过压、过温、短路保护及PWM/模拟调光接口。现代LED恒流IC芯片强调高效率（&gt;90%）、低纹波、高功率因数（PFC集成）及电磁干扰（EMI）抑制能力，在车规应用中还需满足AEC-Q100与ISO 26262功能安全要求。然而，在高串数LED驱动中电压裕量不足、多通道均流偏差及高频调光下的音频噪声问题仍是设计难点。</w:t>
      </w:r>
      <w:r>
        <w:rPr>
          <w:rFonts w:hint="eastAsia"/>
        </w:rPr>
        <w:br/>
      </w:r>
      <w:r>
        <w:rPr>
          <w:rFonts w:hint="eastAsia"/>
        </w:rPr>
        <w:t>　　未来，LED恒流IC芯片将聚焦智能调光、宽禁带器件集成与健康照明支持三大方向。市场调研网指出，支持人因节律照明的芯片将内置色温与照度联动算法，动态匹配昼夜节律；GaN集成驱动IC将提升开关频率与功率密度，适配超薄灯具。在通信层面，集成DALI-2、Matter或Bluetooth LE的芯片将简化智能照明组网。此外，无电解电容架构与数字控制环路将延长寿命并提升可靠性。长远看，LED恒流IC芯片将从“电流调节器”升级为“光环境智能调控中枢”，在零碳建筑与健康人居生态中持续优化光品质、能效与用户体验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4fcb4799d4117" w:history="1">
        <w:r>
          <w:rPr>
            <w:rStyle w:val="Hyperlink"/>
          </w:rPr>
          <w:t>2026-2032年中国LED恒流IC芯片行业研究及发展前景报告</w:t>
        </w:r>
      </w:hyperlink>
      <w:r>
        <w:rPr>
          <w:rFonts w:hint="eastAsia"/>
        </w:rPr>
        <w:t>》基于市场调研数据，系统分析了LED恒流IC芯片行业的市场现状与发展前景。报告从LED恒流IC芯片产业链角度出发，梳理了当前LED恒流IC芯片市场规模、价格走势和供需情况，并对未来几年的增长空间作出预测。研究涵盖了LED恒流IC芯片行业技术发展现状、创新方向以及重点企业的竞争格局，包括LED恒流IC芯片市场集中度和品牌策略分析。报告还针对LED恒流IC芯片细分领域和区域市场展开讨论，客观评估了LED恒流IC芯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LED恒流IC芯片市场概述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按照不同产品类型，LED恒流IC芯片主要可以分为如下几个类别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中国不同产品类型LED恒流IC芯片增长趋势2021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AC-DC</w:t>
      </w:r>
      <w:r>
        <w:rPr>
          <w:rFonts w:hint="eastAsia"/>
        </w:rPr>
        <w:br/>
      </w:r>
      <w:r>
        <w:rPr>
          <w:rFonts w:hint="eastAsia"/>
        </w:rPr>
        <w:t>　　　　1.2.3 DC-DC</w:t>
      </w:r>
      <w:r>
        <w:rPr>
          <w:rFonts w:hint="eastAsia"/>
        </w:rPr>
        <w:br/>
      </w:r>
      <w:r>
        <w:rPr>
          <w:rFonts w:hint="eastAsia"/>
        </w:rPr>
        <w:t>　　1.3 从不同应用，LED恒流IC芯片主要包括如下几个方面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中国不同应用LED恒流IC芯片增长趋势2021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LED照明</w:t>
      </w:r>
      <w:r>
        <w:rPr>
          <w:rFonts w:hint="eastAsia"/>
        </w:rPr>
        <w:br/>
      </w:r>
      <w:r>
        <w:rPr>
          <w:rFonts w:hint="eastAsia"/>
        </w:rPr>
        <w:t>　　　　1.3.3 LED显示屏</w:t>
      </w:r>
      <w:r>
        <w:rPr>
          <w:rFonts w:hint="eastAsia"/>
        </w:rPr>
        <w:br/>
      </w:r>
      <w:r>
        <w:rPr>
          <w:rFonts w:hint="eastAsia"/>
        </w:rPr>
        <w:t>　　　　1.3.4 手机和平板电脑背光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中国LED恒流IC芯片发展现状及未来趋势（2021-2032）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中国市场LED恒流IC芯片收入及增长率（2021-2032）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中国市场LED恒流IC芯片销量及增长率（2021-2032）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中国市场主要LED恒流IC芯片厂商分析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中国市场主要厂商LED恒流IC芯片销量及市场占有率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中国市场主要厂商LED恒流IC芯片销量（2021-2026）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中国市场主要厂商LED恒流IC芯片销量市场份额（2021-2026）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中国市场主要厂商LED恒流IC芯片收入及市场占有率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中国市场主要厂商LED恒流IC芯片收入（2021-2026）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中国市场主要厂商LED恒流IC芯片收入市场份额（2021-2026）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2025年中国市场主要厂商LED恒流IC芯片收入排名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中国市场主要厂商LED恒流IC芯片价格（2021-2026）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中国市场主要厂商LED恒流IC芯片总部及产地分布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中国市场主要厂商成立时间及LED恒流IC芯片商业化日期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中国市场主要厂商LED恒流IC芯片产品类型及应用</w:t>
      </w:r>
      <w:r>
        <w:rPr>
          <w:rFonts w:hint="eastAsia"/>
        </w:rPr>
        <w:br/>
      </w:r>
      <w:r>
        <w:rPr>
          <w:rFonts w:hint="eastAsia"/>
        </w:rPr>
        <w:t>　　2.7 LED恒流IC芯片行业集中度、竞争程度分析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LED恒流IC芯片行业集中度分析：2025年中国Top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中国市场LED恒流IC芯片第一梯队、第二梯队和第三梯队厂商（品牌）及2025年市场份额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重点企业（18）在中国市场LED恒流IC芯片销量、收入、价格及毛利率（2021-2026）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不同产品类型LED恒流IC芯片分析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中国市场不同产品类型LED恒流IC芯片销量（2021-2032）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中国市场不同产品类型LED恒流IC芯片销量及市场份额（2021-2026）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中国市场不同产品类型LED恒流IC芯片销量预测（2027-2032）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中国市场不同产品类型LED恒流IC芯片规模（2021-2032）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中国市场不同产品类型LED恒流IC芯片规模及市场份额（2021-2026）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中国市场不同产品类型LED恒流IC芯片规模预测（2027-2032）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中国市场不同产品类型LED恒流IC芯片价格走势（2021-2032）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不同应用LED恒流IC芯片分析</w:t>
      </w:r>
      <w:r>
        <w:rPr>
          <w:rFonts w:hint="eastAsia"/>
        </w:rPr>
        <w:br/>
      </w:r>
      <w:r>
        <w:rPr>
          <w:rFonts w:hint="eastAsia"/>
        </w:rPr>
        <w:t>　　5.1 中国市场不同应用LED恒流IC芯片销量（2021-2032）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中国市场不同应用LED恒流IC芯片销量及市场份额（2021-2026）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中国市场不同应用LED恒流IC芯片销量预测（2027-2032）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中国市场不同应用LED恒流IC芯片规模（2021-2032）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中国市场不同应用LED恒流IC芯片规模及市场份额（2021-2026）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中国市场不同应用LED恒流IC芯片规模预测（2027-2032）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中国市场不同应用LED恒流IC芯片价格走势（2021-2032）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LED恒流IC芯片行业发展分析---发展趋势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LED恒流IC芯片行业发展分析---厂商壁垒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LED恒流IC芯片行业发展分析---驱动因素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LED恒流IC芯片行业发展分析---制约因素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LED恒流IC芯片中国企业SWOT分析</w:t>
      </w:r>
      <w:r>
        <w:rPr>
          <w:rFonts w:hint="eastAsia"/>
        </w:rPr>
        <w:br/>
      </w:r>
      <w:r>
        <w:rPr>
          <w:rFonts w:hint="eastAsia"/>
        </w:rPr>
        <w:t>　　6.6 LED恒流IC芯片行业发展分析---行业政策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LED恒流IC芯片行业产业链简介</w:t>
      </w:r>
      <w:r>
        <w:rPr>
          <w:rFonts w:hint="eastAsia"/>
        </w:rPr>
        <w:br/>
      </w:r>
      <w:r>
        <w:rPr>
          <w:rFonts w:hint="eastAsia"/>
        </w:rPr>
        <w:t>　　7.2 LED恒流IC芯片产业链分析-上游</w:t>
      </w:r>
      <w:r>
        <w:rPr>
          <w:rFonts w:hint="eastAsia"/>
        </w:rPr>
        <w:br/>
      </w:r>
      <w:r>
        <w:rPr>
          <w:rFonts w:hint="eastAsia"/>
        </w:rPr>
        <w:t>　　7.3 LED恒流IC芯片产业链分析-中游</w:t>
      </w:r>
      <w:r>
        <w:rPr>
          <w:rFonts w:hint="eastAsia"/>
        </w:rPr>
        <w:br/>
      </w:r>
      <w:r>
        <w:rPr>
          <w:rFonts w:hint="eastAsia"/>
        </w:rPr>
        <w:t>　　7.4 LED恒流IC芯片产业链分析-下游</w:t>
      </w:r>
      <w:r>
        <w:rPr>
          <w:rFonts w:hint="eastAsia"/>
        </w:rPr>
        <w:br/>
      </w:r>
      <w:r>
        <w:rPr>
          <w:rFonts w:hint="eastAsia"/>
        </w:rPr>
        <w:t>　　7.5 LED恒流IC芯片行业采购模式</w:t>
      </w:r>
      <w:r>
        <w:rPr>
          <w:rFonts w:hint="eastAsia"/>
        </w:rPr>
        <w:br/>
      </w:r>
      <w:r>
        <w:rPr>
          <w:rFonts w:hint="eastAsia"/>
        </w:rPr>
        <w:t>　　7.6 LED恒流IC芯片行业生产模式</w:t>
      </w:r>
      <w:r>
        <w:rPr>
          <w:rFonts w:hint="eastAsia"/>
        </w:rPr>
        <w:br/>
      </w:r>
      <w:r>
        <w:rPr>
          <w:rFonts w:hint="eastAsia"/>
        </w:rPr>
        <w:t>　　7.7 LED恒流IC芯片行业销售模式及销售渠道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中国本土LED恒流IC芯片产能、产量分析</w:t>
      </w:r>
      <w:r>
        <w:rPr>
          <w:rFonts w:hint="eastAsia"/>
        </w:rPr>
        <w:br/>
      </w:r>
      <w:r>
        <w:rPr>
          <w:rFonts w:hint="eastAsia"/>
        </w:rPr>
        <w:t>　　8.1 中国LED恒流IC芯片供需现状及预测（2021-2032）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中国LED恒流IC芯片产能、产量、产能利用率及发展趋势（2021-2032）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中国LED恒流IC芯片产量、市场需求量及发展趋势（2021-2032）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中国LED恒流IC芯片进出口分析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中国市场LED恒流IC芯片主要进口来源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中国市场LED恒流IC芯片主要出口目的地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不同产品类型LED恒流IC芯片市场规模2021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不同应用LED恒流IC芯片市场规模2021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中国市场主要厂商LED恒流IC芯片销量（2021-2026）&amp;（千片）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中国市场主要厂商LED恒流IC芯片销量市场份额（2021-2026）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中国市场主要厂商LED恒流IC芯片收入（2021-2026）&amp;（万元）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中国市场主要厂商LED恒流IC芯片收入份额（2021-2026）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2025年中国主要生产商LED恒流IC芯片收入排名（万元）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中国市场主要厂商LED恒流IC芯片价格（2021-2026）&amp;（元/片）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中国市场主要厂商LED恒流IC芯片总部及产地分布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中国市场主要厂商成立时间及LED恒流IC芯片商业化日期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中国市场主要厂商LED恒流IC芯片产品类型及应用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2025年中国市场LED恒流IC芯片主要厂商市场地位（第一梯队、第二梯队和第三梯队）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LED恒流IC芯片市场投资、并购等现状分析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LED恒流IC芯片生产基地、总部、竞争对手及市场地位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LED恒流IC芯片产品规格、参数及市场应用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LED恒流IC芯片销量（千片）、收入（万元）、价格（元/片）及毛利率（2021-2026）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中国市场不同产品类型LED恒流IC芯片销量（2021-2026）&amp;（千片）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中国市场不同产品类型LED恒流IC芯片销量市场份额（2021-2026）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中国市场不同产品类型LED恒流IC芯片销量预测（2027-2032）&amp;（千片）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中国市场不同产品类型LED恒流IC芯片销量市场份额预测（2027-2032）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中国市场不同产品类型LED恒流IC芯片规模（2021-2026）&amp;（万元）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中国市场不同产品类型LED恒流IC芯片规模市场份额（2021-2026）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中国市场不同产品类型LED恒流IC芯片规模预测（2027-2032）&amp;（万元）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中国市场不同产品类型LED恒流IC芯片规模市场份额预测（2027-2032）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中国市场不同应用LED恒流IC芯片销量（2021-2026）&amp;（千片）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113： 中国市场不同应用LED恒流IC芯片销量市场份额（2021-2026）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中国市场不同应用LED恒流IC芯片销量预测（2027-2032）&amp;（千片）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115： 中国市场不同应用LED恒流IC芯片销量市场份额预测（2027-2032）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中国市场不同应用LED恒流IC芯片规模（2021-2026）&amp;（万元）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中国市场不同应用LED恒流IC芯片规模市场份额（2021-2026）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中国市场不同应用LED恒流IC芯片规模预测（2027-2032）&amp;（万元）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中国市场不同应用LED恒流IC芯片规模市场份额预测（2027-2032）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LED恒流IC芯片行业发展分析---发展趋势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LED恒流IC芯片行业发展分析---厂商壁垒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LED恒流IC芯片行业发展分析---驱动因素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LED恒流IC芯片行业发展分析---制约因素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LED恒流IC芯片行业相关重点政策一览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LED恒流IC芯片行业供应链分析</w:t>
      </w:r>
      <w:r>
        <w:rPr>
          <w:rFonts w:hint="eastAsia"/>
        </w:rPr>
        <w:br/>
      </w:r>
      <w:r>
        <w:rPr>
          <w:rFonts w:hint="eastAsia"/>
        </w:rPr>
        <w:t>　　表 126： LED恒流IC芯片上游原料供应商</w:t>
      </w:r>
      <w:r>
        <w:rPr>
          <w:rFonts w:hint="eastAsia"/>
        </w:rPr>
        <w:br/>
      </w:r>
      <w:r>
        <w:rPr>
          <w:rFonts w:hint="eastAsia"/>
        </w:rPr>
        <w:t>　　表 127： LED恒流IC芯片行业主要下游客户</w:t>
      </w:r>
      <w:r>
        <w:rPr>
          <w:rFonts w:hint="eastAsia"/>
        </w:rPr>
        <w:br/>
      </w:r>
      <w:r>
        <w:rPr>
          <w:rFonts w:hint="eastAsia"/>
        </w:rPr>
        <w:t>　　表 128： LED恒流IC芯片典型经销商</w:t>
      </w:r>
      <w:r>
        <w:rPr>
          <w:rFonts w:hint="eastAsia"/>
        </w:rPr>
        <w:br/>
      </w:r>
      <w:r>
        <w:rPr>
          <w:rFonts w:hint="eastAsia"/>
        </w:rPr>
        <w:t>　　表 129： 中国LED恒流IC芯片产量、销量、进口量及出口量（2021-2026）&amp;（千片）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130： 中国LED恒流IC芯片产量、销量、进口量及出口量预测（2027-2032）&amp;（千片）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131： 中国市场LED恒流IC芯片主要进口来源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中国市场LED恒流IC芯片主要出口目的地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LED恒流IC芯片产品图片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中国不同产品类型LED恒流IC芯片市场规模市场份额2025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AC-DC产品图片</w:t>
      </w:r>
      <w:r>
        <w:rPr>
          <w:rFonts w:hint="eastAsia"/>
        </w:rPr>
        <w:br/>
      </w:r>
      <w:r>
        <w:rPr>
          <w:rFonts w:hint="eastAsia"/>
        </w:rPr>
        <w:t>　　图 4： DC-DC产品图片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中国不同应用LED恒流IC芯片市场份额2025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LED照明</w:t>
      </w:r>
      <w:r>
        <w:rPr>
          <w:rFonts w:hint="eastAsia"/>
        </w:rPr>
        <w:br/>
      </w:r>
      <w:r>
        <w:rPr>
          <w:rFonts w:hint="eastAsia"/>
        </w:rPr>
        <w:t>　　图 7： LED显示屏</w:t>
      </w:r>
      <w:r>
        <w:rPr>
          <w:rFonts w:hint="eastAsia"/>
        </w:rPr>
        <w:br/>
      </w:r>
      <w:r>
        <w:rPr>
          <w:rFonts w:hint="eastAsia"/>
        </w:rPr>
        <w:t>　　图 8： 手机和平板电脑背光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中国市场LED恒流IC芯片市场规模，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中国市场LED恒流IC芯片收入及增长率（2021-2032）&amp;（万元）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中国市场LED恒流IC芯片销量及增长率（2021-2032）&amp;（千片）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2025年中国市场主要厂商LED恒流IC芯片销量市场份额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2025年中国市场主要厂商LED恒流IC芯片收入市场份额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2025年中国市场前五大厂商LED恒流IC芯片市场份额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2025年中国市场LED恒流IC芯片第一梯队、第二梯队和第三梯队厂商（品牌）及市场份额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中国市场不同产品类型LED恒流IC芯片价格走势（2021-2032）&amp;（元/片）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中国市场不同应用LED恒流IC芯片价格走势（2021-2032）&amp;（元/片）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LED恒流IC芯片中国企业SWOT分析</w:t>
      </w:r>
      <w:r>
        <w:rPr>
          <w:rFonts w:hint="eastAsia"/>
        </w:rPr>
        <w:br/>
      </w:r>
      <w:r>
        <w:rPr>
          <w:rFonts w:hint="eastAsia"/>
        </w:rPr>
        <w:t>　　图 20： LED恒流IC芯片产业链</w:t>
      </w:r>
      <w:r>
        <w:rPr>
          <w:rFonts w:hint="eastAsia"/>
        </w:rPr>
        <w:br/>
      </w:r>
      <w:r>
        <w:rPr>
          <w:rFonts w:hint="eastAsia"/>
        </w:rPr>
        <w:t>　　图 21： LED恒流IC芯片行业采购模式分析</w:t>
      </w:r>
      <w:r>
        <w:rPr>
          <w:rFonts w:hint="eastAsia"/>
        </w:rPr>
        <w:br/>
      </w:r>
      <w:r>
        <w:rPr>
          <w:rFonts w:hint="eastAsia"/>
        </w:rPr>
        <w:t>　　图 22： LED恒流IC芯片行业生产模式分析</w:t>
      </w:r>
      <w:r>
        <w:rPr>
          <w:rFonts w:hint="eastAsia"/>
        </w:rPr>
        <w:br/>
      </w:r>
      <w:r>
        <w:rPr>
          <w:rFonts w:hint="eastAsia"/>
        </w:rPr>
        <w:t>　　图 23： LED恒流IC芯片行业销售模式分析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中国LED恒流IC芯片产能、产量、产能利用率及发展趋势（2021-2032）&amp;（千片）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中国LED恒流IC芯片产量、市场需求量及发展趋势（2021-2032）&amp;（千片）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4fcb4799d4117" w:history="1">
        <w:r>
          <w:rPr>
            <w:rStyle w:val="Hyperlink"/>
          </w:rPr>
          <w:t>2026-2032年中国LED恒流IC芯片行业研究及发展前景报告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4fcb4799d4117" w:history="1">
        <w:r>
          <w:rPr>
            <w:rStyle w:val="Hyperlink"/>
          </w:rPr>
          <w:t>https://www.20087.com/9/63/LEDHengLiuICXinPianXianZhuangYuQianJingFenXi.html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42e77fa724a20" w:history="1">
      <w:r>
        <w:rPr>
          <w:rStyle w:val="Hyperlink"/>
        </w:rPr>
        <w:t>2026-2032年中国LED恒流IC芯片行业研究及发展前景报告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EDHengLiuICXinPianXianZhuangYuQianJingFenXi.html" TargetMode="External" Id="Rd084fcb4799d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EDHengLiuICXinPianXianZhuangYuQianJingFenXi.html" TargetMode="External" Id="Rabd42e77fa72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2026-01-28T23:13:49Z</dcterms:created>
  <dcterms:modified xsi:type="dcterms:W3CDTF">2026-01-29T00:13:49Z</dcterms:modified>
  <dc:subject>2026-2032年中国LED恒流IC芯片行业研究及发展前景报告</dc:subject>
  <dc:title>2026-2032年中国LED恒流IC芯片行业研究及发展前景报告</dc:title>
  <cp:keywords>2026-2032年中国LED恒流IC芯片行业研究及发展前景报告</cp:keywords>
  <dc:description>2026-2032年中国LED恒流IC芯片行业研究及发展前景报告</dc:description>
</cp:coreProperties>
</file>