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d0113ba804b80" w:history="1">
              <w:r>
                <w:rPr>
                  <w:rStyle w:val="Hyperlink"/>
                </w:rPr>
                <w:t>中国VOCs治理设备行业研究分析与市场前景预测报告（2024-2030年）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d0113ba804b80" w:history="1">
              <w:r>
                <w:rPr>
                  <w:rStyle w:val="Hyperlink"/>
                </w:rPr>
                <w:t>中国VOCs治理设备行业研究分析与市场前景预测报告（2024-2030年）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d0113ba804b80" w:history="1">
                <w:r>
                  <w:rPr>
                    <w:rStyle w:val="Hyperlink"/>
                  </w:rPr>
                  <w:t>https://www.20087.com/9/23/VOCsZhiLiSheBeiFaZhanQianJingFenXi.html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治理设备是指专门用于捕捉、处理或销毁工业过程中产生的VOCs气体的技术装置。这些设备包括活性炭吸附器、催化燃烧器、生物过滤器等，广泛应用于化工、石油、制药、印刷等行业。随着全球对大气污染和气候变化的关注，VOCs治理设备的需求不断增长。</w:t>
      </w:r>
      <w:r>
        <w:rPr>
          <w:rFonts w:hint="eastAsia"/>
        </w:rPr>
        <w:br/>
      </w:r>
      <w:r>
        <w:rPr>
          <w:rFonts w:hint="eastAsia"/>
        </w:rPr>
        <w:t>　　未来，VOCs治理设备将向更加高效、节能和智能化的方向发展。随着物联网和大数据技术的应用，这些设备将实现远程监控和自适应控制，提高运行效率和维护便捷性。此外，新型的VOCs治理技术，如光催化氧化和膜分离技术，有望在特定应用场景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d0113ba804b80" w:history="1">
        <w:r>
          <w:rPr>
            <w:rStyle w:val="Hyperlink"/>
          </w:rPr>
          <w:t>中国VOCs治理设备行业研究分析与市场前景预测报告（2024-2030年）</w:t>
        </w:r>
      </w:hyperlink>
      <w:r>
        <w:rPr>
          <w:rFonts w:hint="eastAsia"/>
        </w:rPr>
        <w:t>》专业、系统地分析了VOCs治理设备行业现状，包括市场需求、市场规模及价格动态，全面梳理了VOCs治理设备产业链结构，并对VOCs治理设备细分市场进行了探究。VOCs治理设备报告基于详实数据，科学预测了VOCs治理设备市场发展前景和发展趋势，同时剖析了VOCs治理设备品牌竞争、市场集中度以及重点企业的市场地位。在识别风险与机遇的基础上，VOCs治理设备报告提出了针对性的发展策略和建议。VOCs治理设备报告为VOCs治理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VOCs治理设备行业概述</w:t>
      </w:r>
      <w:r>
        <w:rPr>
          <w:rFonts w:hint="eastAsia"/>
        </w:rPr>
        <w:br/>
      </w:r>
      <w:r>
        <w:rPr>
          <w:rFonts w:hint="eastAsia"/>
        </w:rPr>
        <w:t>　　第一节 VOCs治理设备定义与分类</w:t>
      </w:r>
      <w:r>
        <w:rPr>
          <w:rFonts w:hint="eastAsia"/>
        </w:rPr>
        <w:br/>
      </w:r>
      <w:r>
        <w:rPr>
          <w:rFonts w:hint="eastAsia"/>
        </w:rPr>
        <w:t>　　第二节 VOCs治理设备应用领域</w:t>
      </w:r>
      <w:r>
        <w:rPr>
          <w:rFonts w:hint="eastAsia"/>
        </w:rPr>
        <w:br/>
      </w:r>
      <w:r>
        <w:rPr>
          <w:rFonts w:hint="eastAsia"/>
        </w:rPr>
        <w:t>　　第三节 VOCs治理设备行业经济指标分析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VOCs治理设备产业链及经营模式分析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三、VOCs治理设备销售模式及销售渠道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全球VOCs治理设备市场发展综述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2019-2023年全球VOCs治理设备市场规模与趋势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主要国家与地区VOCs治理设备市场分析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2024-2030年全球VOCs治理设备行业发展趋势与前景预测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中国VOCs治理设备行业市场分析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2023-2024年VOCs治理设备产能与投资动态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一、国内VOCs治理设备产能及利用情况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二、VOCs治理设备产能扩张与投资动态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2024-2030年VOCs治理设备行业产量统计与趋势预测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一、2019-2023年VOCs治理设备行业产量数据统计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1、2019-2023年VOCs治理设备产量及增长趋势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2、2019-2023年VOCs治理设备细分产品产量及份额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二、影响VOCs治理设备产量的关键因素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三、2024-2030年VOCs治理设备产量预测</w:t>
      </w:r>
      <w:r>
        <w:rPr>
          <w:rFonts w:hint="eastAsia"/>
        </w:rPr>
        <w:br/>
      </w:r>
      <w:r>
        <w:rPr>
          <w:rFonts w:hint="eastAsia"/>
        </w:rPr>
        <w:t>　　第三节 2024-2030年VOCs治理设备市场需求与销售分析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一、2023-2024年VOCs治理设备行业需求现状</w:t>
      </w:r>
      <w:r>
        <w:rPr>
          <w:rFonts w:hint="eastAsia"/>
        </w:rPr>
        <w:br/>
      </w:r>
      <w:r>
        <w:rPr>
          <w:rFonts w:hint="eastAsia"/>
        </w:rPr>
        <w:t>　　　　二、VOCs治理设备客户群体与需求特点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三、2019-2023年VOCs治理设备行业销售规模分析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四、2024-2030年VOCs治理设备市场增长潜力与规模预测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VOCs治理设备细分市场分析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一、2023-2024年VOCs治理设备主要细分产品市场现状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VOCs治理设备下游应用与客户群体分析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一、2023-2024年VOCs治理设备各应用领域市场现状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2023-2024年中国VOCs治理设备技术发展研究</w:t>
      </w:r>
      <w:r>
        <w:rPr>
          <w:rFonts w:hint="eastAsia"/>
        </w:rPr>
        <w:br/>
      </w:r>
      <w:r>
        <w:rPr>
          <w:rFonts w:hint="eastAsia"/>
        </w:rPr>
        <w:t>　　第一节 当前VOCs治理设备技术发展现状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国内外VOCs治理设备技术差异与原因</w:t>
      </w:r>
      <w:r>
        <w:rPr>
          <w:rFonts w:hint="eastAsia"/>
        </w:rPr>
        <w:br/>
      </w:r>
      <w:r>
        <w:rPr>
          <w:rFonts w:hint="eastAsia"/>
        </w:rPr>
        <w:t>　　第三节 VOCs治理设备技术创新与发展趋势预测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技术进步对VOCs治理设备行业的影响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VOCs治理设备价格机制与竞争策略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一、2019-2023年VOCs治理设备市场价格走势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VOCs治理设备定价策略与方法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2024-2030年VOCs治理设备价格竞争态势与趋势预测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2023-2024年重点区域VOCs治理设备市场发展概况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二、2019-2023年VOCs治理设备市场需求规模情况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三、2024-2030年VOCs治理设备行业发展潜力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二、2019-2023年VOCs治理设备市场需求规模情况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三、2024-2030年VOCs治理设备行业发展潜力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二、2019-2023年VOCs治理设备市场需求规模情况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三、2024-2030年VOCs治理设备行业发展潜力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二、2019-2023年VOCs治理设备市场需求规模情况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三、2024-2030年VOCs治理设备行业发展潜力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二、2019-2023年VOCs治理设备市场需求规模情况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三、2024-2030年VOCs治理设备行业发展潜力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2019-2023年中国VOCs治理设备行业进出口情况分析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VOCs治理设备行业进口情况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一、2019-2023年VOCs治理设备进口规模及增长情况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二、VOCs治理设备主要进口来源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VOCs治理设备行业出口情况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一、2019-2023年VOCs治理设备出口规模及增长情况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二、VOCs治理设备主要出口目的地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2019-2023年中国VOCs治理设备行业总体发展与财务状况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2019-2023年中国VOCs治理设备行业规模情况</w:t>
      </w:r>
      <w:r>
        <w:rPr>
          <w:rFonts w:hint="eastAsia"/>
        </w:rPr>
        <w:br/>
      </w:r>
      <w:r>
        <w:rPr>
          <w:rFonts w:hint="eastAsia"/>
        </w:rPr>
        <w:t>　　　　一、VOCs治理设备行业企业数量规模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二、VOCs治理设备行业从业人员规模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三、VOCs治理设备行业市场敏感性分析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2019-2023年中国VOCs治理设备行业财务能力分析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一、VOCs治理设备行业盈利能力</w:t>
      </w:r>
      <w:r>
        <w:rPr>
          <w:rFonts w:hint="eastAsia"/>
        </w:rPr>
        <w:br/>
      </w:r>
      <w:r>
        <w:rPr>
          <w:rFonts w:hint="eastAsia"/>
        </w:rPr>
        <w:t>　　　　二、VOCs治理设备行业偿债能力</w:t>
      </w:r>
      <w:r>
        <w:rPr>
          <w:rFonts w:hint="eastAsia"/>
        </w:rPr>
        <w:br/>
      </w:r>
      <w:r>
        <w:rPr>
          <w:rFonts w:hint="eastAsia"/>
        </w:rPr>
        <w:t>　　　　三、VOCs治理设备行业营运能力</w:t>
      </w:r>
      <w:r>
        <w:rPr>
          <w:rFonts w:hint="eastAsia"/>
        </w:rPr>
        <w:br/>
      </w:r>
      <w:r>
        <w:rPr>
          <w:rFonts w:hint="eastAsia"/>
        </w:rPr>
        <w:t>　　　　四、VOCs治理设备行业发展能力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二、企业VOCs治理设备业务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二、企业VOCs治理设备业务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二、企业VOCs治理设备业务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二、企业VOCs治理设备业务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二、企业VOCs治理设备业务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二、企业VOCs治理设备业务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中国VOCs治理设备行业竞争格局分析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VOCs治理设备行业竞争格局总览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2023-2024年VOCs治理设备行业竞争力分析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2019-2023年VOCs治理设备行业企业并购活动分析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2023-2024年VOCs治理设备行业会展与招投标活动分析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一、VOCs治理设备行业会展活动及其市场影响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2024年中国VOCs治理设备企业发展企业发展策略与建议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VOCs治理设备销售模式与渠道策略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VOCs治理设备品牌与市场推广策略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VOCs治理设备研发投入与技术创新能力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VOCs治理设备合作联盟与资源整合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中国VOCs治理设备行业风险与对策</w:t>
      </w:r>
      <w:r>
        <w:rPr>
          <w:rFonts w:hint="eastAsia"/>
        </w:rPr>
        <w:br/>
      </w:r>
      <w:r>
        <w:rPr>
          <w:rFonts w:hint="eastAsia"/>
        </w:rPr>
        <w:t>　　第一节 VOCs治理设备行业SWOT分析</w:t>
      </w:r>
      <w:r>
        <w:rPr>
          <w:rFonts w:hint="eastAsia"/>
        </w:rPr>
        <w:br/>
      </w:r>
      <w:r>
        <w:rPr>
          <w:rFonts w:hint="eastAsia"/>
        </w:rPr>
        <w:t>　　　　一、VOCs治理设备行业优势</w:t>
      </w:r>
      <w:r>
        <w:rPr>
          <w:rFonts w:hint="eastAsia"/>
        </w:rPr>
        <w:br/>
      </w:r>
      <w:r>
        <w:rPr>
          <w:rFonts w:hint="eastAsia"/>
        </w:rPr>
        <w:t>　　　　二、VOCs治理设备行业劣势</w:t>
      </w:r>
      <w:r>
        <w:rPr>
          <w:rFonts w:hint="eastAsia"/>
        </w:rPr>
        <w:br/>
      </w:r>
      <w:r>
        <w:rPr>
          <w:rFonts w:hint="eastAsia"/>
        </w:rPr>
        <w:t>　　　　三、VOCs治理设备市场机会</w:t>
      </w:r>
      <w:r>
        <w:rPr>
          <w:rFonts w:hint="eastAsia"/>
        </w:rPr>
        <w:br/>
      </w:r>
      <w:r>
        <w:rPr>
          <w:rFonts w:hint="eastAsia"/>
        </w:rPr>
        <w:t>　　　　四、VOCs治理设备市场威胁</w:t>
      </w:r>
      <w:r>
        <w:rPr>
          <w:rFonts w:hint="eastAsia"/>
        </w:rPr>
        <w:br/>
      </w:r>
      <w:r>
        <w:rPr>
          <w:rFonts w:hint="eastAsia"/>
        </w:rPr>
        <w:t>　　第二节 VOCs治理设备行业风险及对策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2024-2030年中国VOCs治理设备行业前景与发展趋势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2023-2024年VOCs治理设备行业发展环境分析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一、VOCs治理设备行业主管部门与监管体制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二、VOCs治理设备行业主要法律法规及政策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三、VOCs治理设备行业标准与质量监管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2024-2030年VOCs治理设备行业发展趋势与方向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2024-2030年VOCs治理设备行业发展潜力与机遇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VOCs治理设备行业研究结论与建议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中^智^林－VOCs治理设备行业发展建议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2019-2023年中国VOCs治理设备市场规模及增长情况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2019-2023年中国VOCs治理设备行业产能及增长趋势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2019-2023年中国VOCs治理设备行业产量及增长趋势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2019-2023年中国VOCs治理设备行业市场需求及增长情况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2019-2023年中国VOCs治理设备行业利润及增长情况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**地区VOCs治理设备市场规模及增长情况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2019-2023年中国VOCs治理设备行业进口量及增速统计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2019-2023年中国VOCs治理设备行业出口量及增速统计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2024年VOCs治理设备行业壁垒</w:t>
      </w:r>
      <w:r>
        <w:rPr>
          <w:rFonts w:hint="eastAsia"/>
        </w:rPr>
        <w:br/>
      </w:r>
      <w:r>
        <w:rPr>
          <w:rFonts w:hint="eastAsia"/>
        </w:rPr>
        <w:t>　　图表 2024年VOCs治理设备市场前景分析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2024-2030年中国VOCs治理设备市场需求预测</w:t>
      </w:r>
      <w:r>
        <w:rPr>
          <w:rFonts w:hint="eastAsia"/>
        </w:rPr>
        <w:br/>
      </w:r>
      <w:r>
        <w:rPr>
          <w:rFonts w:hint="eastAsia"/>
        </w:rPr>
        <w:t>　　图表 2024年VOCs治理设备发展趋势预测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d0113ba804b80" w:history="1">
        <w:r>
          <w:rPr>
            <w:rStyle w:val="Hyperlink"/>
          </w:rPr>
          <w:t>中国VOCs治理设备行业研究分析与市场前景预测报告（2024-2030年）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d0113ba804b80" w:history="1">
        <w:r>
          <w:rPr>
            <w:rStyle w:val="Hyperlink"/>
          </w:rPr>
          <w:t>https://www.20087.com/9/23/VOCsZhiLiSheBeiFaZhanQianJingFenXi.html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08c33a9248e1" w:history="1">
      <w:r>
        <w:rPr>
          <w:rStyle w:val="Hyperlink"/>
        </w:rPr>
        <w:t>中国VOCs治理设备行业研究分析与市场前景预测报告（2024-2030年）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VOCsZhiLiSheBeiFaZhanQianJingFenXi.html" TargetMode="External" Id="R3fcd0113ba80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VOCsZhiLiSheBeiFaZhanQianJingFenXi.html" TargetMode="External" Id="R8e1e08c33a92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2024-08-27T07:07:10Z</dcterms:created>
  <dcterms:modified xsi:type="dcterms:W3CDTF">2024-08-27T08:07:10Z</dcterms:modified>
  <dc:subject>中国VOCs治理设备行业研究分析与市场前景预测报告（2024-2030年）</dc:subject>
  <dc:title>中国VOCs治理设备行业研究分析与市场前景预测报告（2024-2030年）</dc:title>
  <cp:keywords>中国VOCs治理设备行业研究分析与市场前景预测报告（2024-2030年）</cp:keywords>
  <dc:description>中国VOCs治理设备行业研究分析与市场前景预测报告（2024-2030年）</dc:description>
</cp:coreProperties>
</file>