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05ac732a94df9" w:history="1">
              <w:r>
                <w:rPr>
                  <w:rStyle w:val="Hyperlink"/>
                </w:rPr>
                <w:t>2025-2031年中国刻字机市场研究分析与前景趋势报告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05ac732a94df9" w:history="1">
              <w:r>
                <w:rPr>
                  <w:rStyle w:val="Hyperlink"/>
                </w:rPr>
                <w:t>2025-2031年中国刻字机市场研究分析与前景趋势报告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05ac732a94df9" w:history="1">
                <w:r>
                  <w:rPr>
                    <w:rStyle w:val="Hyperlink"/>
                  </w:rPr>
                  <w:t>https://www.20087.com/9/03/KeZiJiDeFaZhanQianJing.html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作为标识制作、个性化定制及艺术创作的重要工具，其技术已经历了从机械式到电子化的转变，当前市场上以激光雕刻机和气动喷码机为主流。这些设备凭借高精度、高速度及多样化材质兼容性，广泛服务于广告、礼品、包装等行业。随着数字化技术的普及，用户界面更加友好，操作简便，支持多种图形设计软件的直接输出，极大地丰富了刻字机的应用场景。</w:t>
      </w:r>
      <w:r>
        <w:rPr>
          <w:rFonts w:hint="eastAsia"/>
        </w:rPr>
        <w:br/>
      </w:r>
      <w:r>
        <w:rPr>
          <w:rFonts w:hint="eastAsia"/>
        </w:rPr>
        <w:t>　　未来刻字机将朝向更加精细化、智能化和绿色环保方向发展。技术创新将聚焦于提升刻印精度和效率，如采用更先进的激光技术、增强型控制系统，以满足日益增长的个性化定制需求。同时，融入AI技术的智能识别与自动排版功能，将使刻字机更加自动化，减少人为错误，提高生产效率。环保方面，低能耗设计、无毒耗材的研发将成为行业共识，以适应全球环保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05ac732a94df9" w:history="1">
        <w:r>
          <w:rPr>
            <w:rStyle w:val="Hyperlink"/>
          </w:rPr>
          <w:t>2025-2031年中国刻字机市场研究分析与前景趋势报告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刻字机行业的现状、市场规模、需求变化、产业链动态及区域发展格局，同时聚焦刻字机竞争态势与重点企业表现。报告通过对刻字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一、刻字机行业定义及分类</w:t>
      </w:r>
      <w:r>
        <w:rPr>
          <w:rFonts w:hint="eastAsia"/>
        </w:rPr>
        <w:br/>
      </w:r>
      <w:r>
        <w:rPr>
          <w:rFonts w:hint="eastAsia"/>
        </w:rPr>
        <w:t>　　　　二、刻字机行业经济特性</w:t>
      </w:r>
      <w:r>
        <w:rPr>
          <w:rFonts w:hint="eastAsia"/>
        </w:rPr>
        <w:br/>
      </w:r>
      <w:r>
        <w:rPr>
          <w:rFonts w:hint="eastAsia"/>
        </w:rPr>
        <w:t>　　　　三、刻字机行业产业链简介</w:t>
      </w:r>
      <w:r>
        <w:rPr>
          <w:rFonts w:hint="eastAsia"/>
        </w:rPr>
        <w:br/>
      </w:r>
      <w:r>
        <w:rPr>
          <w:rFonts w:hint="eastAsia"/>
        </w:rPr>
        <w:t>　　第二节 刻字机行业发展成熟度</w:t>
      </w:r>
      <w:r>
        <w:rPr>
          <w:rFonts w:hint="eastAsia"/>
        </w:rPr>
        <w:br/>
      </w:r>
      <w:r>
        <w:rPr>
          <w:rFonts w:hint="eastAsia"/>
        </w:rPr>
        <w:t>　　　　一、刻字机行业发展周期分析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2024-2025年刻字机行业相关产业动态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2024-2025年刻字机行业发展环境分析</w:t>
      </w:r>
      <w:r>
        <w:rPr>
          <w:rFonts w:hint="eastAsia"/>
        </w:rPr>
        <w:br/>
      </w:r>
      <w:r>
        <w:rPr>
          <w:rFonts w:hint="eastAsia"/>
        </w:rPr>
        <w:t>　　第一节 刻字机行业环境分析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刻字机行业相关政策、法规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当前我国刻字机技术发展现状</w:t>
      </w:r>
      <w:r>
        <w:rPr>
          <w:rFonts w:hint="eastAsia"/>
        </w:rPr>
        <w:br/>
      </w:r>
      <w:r>
        <w:rPr>
          <w:rFonts w:hint="eastAsia"/>
        </w:rPr>
        <w:t>　　第二节 中外刻字机技术差距及产生差距的主要原因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提高我国刻字机技术的对策</w:t>
      </w:r>
      <w:r>
        <w:rPr>
          <w:rFonts w:hint="eastAsia"/>
        </w:rPr>
        <w:br/>
      </w:r>
      <w:r>
        <w:rPr>
          <w:rFonts w:hint="eastAsia"/>
        </w:rPr>
        <w:t>　　第四节 我国刻字机产品研发、设计发展趋势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中国刻字机市场发展调研</w:t>
      </w:r>
      <w:r>
        <w:rPr>
          <w:rFonts w:hint="eastAsia"/>
        </w:rPr>
        <w:br/>
      </w:r>
      <w:r>
        <w:rPr>
          <w:rFonts w:hint="eastAsia"/>
        </w:rPr>
        <w:t>　　第一节 刻字机市场现状分析及预测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二、2025-2031年中国刻字机市场规模预测</w:t>
      </w:r>
      <w:r>
        <w:rPr>
          <w:rFonts w:hint="eastAsia"/>
        </w:rPr>
        <w:br/>
      </w:r>
      <w:r>
        <w:rPr>
          <w:rFonts w:hint="eastAsia"/>
        </w:rPr>
        <w:t>　　第二节 刻字机行业产能分析及预测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二、2025-2031年中国刻字机行业产能预测</w:t>
      </w:r>
      <w:r>
        <w:rPr>
          <w:rFonts w:hint="eastAsia"/>
        </w:rPr>
        <w:br/>
      </w:r>
      <w:r>
        <w:rPr>
          <w:rFonts w:hint="eastAsia"/>
        </w:rPr>
        <w:t>　　第三节 刻字机行业产量分析及预测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二、2025-2031年中国刻字机行业产量预测</w:t>
      </w:r>
      <w:r>
        <w:rPr>
          <w:rFonts w:hint="eastAsia"/>
        </w:rPr>
        <w:br/>
      </w:r>
      <w:r>
        <w:rPr>
          <w:rFonts w:hint="eastAsia"/>
        </w:rPr>
        <w:t>　　第四节 刻字机市场需求分析及预测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二、2025-2031年中国刻字机市场需求预测</w:t>
      </w:r>
      <w:r>
        <w:rPr>
          <w:rFonts w:hint="eastAsia"/>
        </w:rPr>
        <w:br/>
      </w:r>
      <w:r>
        <w:rPr>
          <w:rFonts w:hint="eastAsia"/>
        </w:rPr>
        <w:t>　　第五节 刻字机进出口数据分析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一、2019-2024年中国刻字机进出口数据分析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二、2025-2031年国内刻字机进出口情况预测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2019-2024年中国刻字机行业总体发展状况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中国刻字机行业规模情况分析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一、刻字机行业单位规模情况分析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二、刻字机行业人员规模状况分析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三、刻字机行业资产规模状况分析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四、刻字机行业市场规模状况分析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五、刻字机行业敏感性分析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中国刻字机行业财务能力分析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二、刻字机行业偿债能力分析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三、刻字机行业营运能力分析</w:t>
      </w:r>
      <w:r>
        <w:rPr>
          <w:rFonts w:hint="eastAsia"/>
        </w:rPr>
        <w:br/>
      </w:r>
      <w:r>
        <w:rPr>
          <w:rFonts w:hint="eastAsia"/>
        </w:rPr>
        <w:t>　　　　四、刻字机行业发展能力分析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一、中国刻字机行业重点区域市场结构变化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二、重点地区（一）刻字机行业发展分析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三、重点地区（二）刻字机行业发展分析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四、重点地区（三）刻字机行业发展分析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五、重点地区（四）刻字机行业发展分析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六、重点地区（五）刻字机行业发展分析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三、主要刻字机品牌产品价位分析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五、价格在刻字机行业竞争中的重要性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2025年中国刻字机行业上下游行业发展分析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刻字机上游行业分析</w:t>
      </w:r>
      <w:r>
        <w:rPr>
          <w:rFonts w:hint="eastAsia"/>
        </w:rPr>
        <w:br/>
      </w:r>
      <w:r>
        <w:rPr>
          <w:rFonts w:hint="eastAsia"/>
        </w:rPr>
        <w:t>　　　　一、刻字机产品成本构成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四、上游供给对刻字机行业的影响</w:t>
      </w:r>
      <w:r>
        <w:rPr>
          <w:rFonts w:hint="eastAsia"/>
        </w:rPr>
        <w:br/>
      </w:r>
      <w:r>
        <w:rPr>
          <w:rFonts w:hint="eastAsia"/>
        </w:rPr>
        <w:t>　　第二节 刻字机下游行业分析</w:t>
      </w:r>
      <w:r>
        <w:rPr>
          <w:rFonts w:hint="eastAsia"/>
        </w:rPr>
        <w:br/>
      </w:r>
      <w:r>
        <w:rPr>
          <w:rFonts w:hint="eastAsia"/>
        </w:rPr>
        <w:t>　　　　一、刻字机下游行业分布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四、下游需求对刻字机行业的影响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2025年中国刻字机产业市场竞争格局分析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2025年中国刻字机产业竞争现状分析</w:t>
      </w:r>
      <w:r>
        <w:rPr>
          <w:rFonts w:hint="eastAsia"/>
        </w:rPr>
        <w:br/>
      </w:r>
      <w:r>
        <w:rPr>
          <w:rFonts w:hint="eastAsia"/>
        </w:rPr>
        <w:t>　　　　一、刻字机竞争力分析</w:t>
      </w:r>
      <w:r>
        <w:rPr>
          <w:rFonts w:hint="eastAsia"/>
        </w:rPr>
        <w:br/>
      </w:r>
      <w:r>
        <w:rPr>
          <w:rFonts w:hint="eastAsia"/>
        </w:rPr>
        <w:t>　　　　二、刻字机技术竞争分析</w:t>
      </w:r>
      <w:r>
        <w:rPr>
          <w:rFonts w:hint="eastAsia"/>
        </w:rPr>
        <w:br/>
      </w:r>
      <w:r>
        <w:rPr>
          <w:rFonts w:hint="eastAsia"/>
        </w:rPr>
        <w:t>　　　　三、刻字机价格竞争分析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2025年中国刻字机产业集中度分析</w:t>
      </w:r>
      <w:r>
        <w:rPr>
          <w:rFonts w:hint="eastAsia"/>
        </w:rPr>
        <w:br/>
      </w:r>
      <w:r>
        <w:rPr>
          <w:rFonts w:hint="eastAsia"/>
        </w:rPr>
        <w:t>　　　　一、刻字机市场集中度分析</w:t>
      </w:r>
      <w:r>
        <w:rPr>
          <w:rFonts w:hint="eastAsia"/>
        </w:rPr>
        <w:br/>
      </w:r>
      <w:r>
        <w:rPr>
          <w:rFonts w:hint="eastAsia"/>
        </w:rPr>
        <w:t>　　　　二、刻字机企业集中度分析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2025-2031年提高刻字机企业竞争力的策略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2025年影响刻字机行业发展的主要因素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一、影响刻字机行业运行的有利因素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二、影响刻字机行业运行的稳定因素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三、影响刻字机行业运行的不利因素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四、我国刻字机行业发展面临的挑战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五、我国刻字机行业发展面临的机遇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对刻字机行业投资风险预警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一、2025-2031年刻字机行业市场风险及控制策略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二、2025-2031年刻字机行业政策风险及控制策略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三、2025-2031年刻字机行业经营风险及控制策略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四、2025-2031年刻字机同业竞争风险及控制策略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五、2025-2031年刻字机行业其他风险及控制策略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2025-2031年刻字机市场发展潜力分析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2025-2031年刻字机行业发展趋势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2025-2031年刻字机行业投资前景研究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对我国刻字机品牌的战略思考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二、刻字机实施品牌战略的意义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三、刻字机企业品牌的现状分析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四、我国刻字机企业的品牌战略</w:t>
      </w:r>
      <w:r>
        <w:rPr>
          <w:rFonts w:hint="eastAsia"/>
        </w:rPr>
        <w:br/>
      </w:r>
      <w:r>
        <w:rPr>
          <w:rFonts w:hint="eastAsia"/>
        </w:rPr>
        <w:t>　　　　五、刻字机品牌战略管理的策略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刻字机行业类别</w:t>
      </w:r>
      <w:r>
        <w:rPr>
          <w:rFonts w:hint="eastAsia"/>
        </w:rPr>
        <w:br/>
      </w:r>
      <w:r>
        <w:rPr>
          <w:rFonts w:hint="eastAsia"/>
        </w:rPr>
        <w:t>　　图表 刻字机行业产业链调研</w:t>
      </w:r>
      <w:r>
        <w:rPr>
          <w:rFonts w:hint="eastAsia"/>
        </w:rPr>
        <w:br/>
      </w:r>
      <w:r>
        <w:rPr>
          <w:rFonts w:hint="eastAsia"/>
        </w:rPr>
        <w:t>　　图表 刻字机行业现状</w:t>
      </w:r>
      <w:r>
        <w:rPr>
          <w:rFonts w:hint="eastAsia"/>
        </w:rPr>
        <w:br/>
      </w:r>
      <w:r>
        <w:rPr>
          <w:rFonts w:hint="eastAsia"/>
        </w:rPr>
        <w:t>　　图表 刻字机行业标准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2019-2024年中国刻字机行业产量统计</w:t>
      </w:r>
      <w:r>
        <w:rPr>
          <w:rFonts w:hint="eastAsia"/>
        </w:rPr>
        <w:br/>
      </w:r>
      <w:r>
        <w:rPr>
          <w:rFonts w:hint="eastAsia"/>
        </w:rPr>
        <w:t>　　图表 刻字机行业动态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2019-2024年中国刻字机市场需求量</w:t>
      </w:r>
      <w:r>
        <w:rPr>
          <w:rFonts w:hint="eastAsia"/>
        </w:rPr>
        <w:br/>
      </w:r>
      <w:r>
        <w:rPr>
          <w:rFonts w:hint="eastAsia"/>
        </w:rPr>
        <w:t>　　图表 2025年中国刻字机行业需求区域调研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2019-2024年中国刻字机行情</w:t>
      </w:r>
      <w:r>
        <w:rPr>
          <w:rFonts w:hint="eastAsia"/>
        </w:rPr>
        <w:br/>
      </w:r>
      <w:r>
        <w:rPr>
          <w:rFonts w:hint="eastAsia"/>
        </w:rPr>
        <w:t>　　图表 2019-2024年中国刻字机价格走势图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刻字机行业竞争对手分析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2025-2031年中国刻字机行业市场规模预测</w:t>
      </w:r>
      <w:r>
        <w:rPr>
          <w:rFonts w:hint="eastAsia"/>
        </w:rPr>
        <w:br/>
      </w:r>
      <w:r>
        <w:rPr>
          <w:rFonts w:hint="eastAsia"/>
        </w:rPr>
        <w:t>　　图表 刻字机行业准入条件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2025-2031年中国刻字机市场前景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05ac732a94df9" w:history="1">
        <w:r>
          <w:rPr>
            <w:rStyle w:val="Hyperlink"/>
          </w:rPr>
          <w:t>2025-2031年中国刻字机市场研究分析与前景趋势报告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05ac732a94df9" w:history="1">
        <w:r>
          <w:rPr>
            <w:rStyle w:val="Hyperlink"/>
          </w:rPr>
          <w:t>https://www.20087.com/9/03/KeZiJiDeFaZhanQianJing.html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热点：全自动刻字机、刻字机十大品牌、激光刻字机、刻字机使用教程、小型刻字机、刻字机的使用方法视频、刻字机用什么软件、刻字机软件、刻字机用途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c79e475de40de" w:history="1">
      <w:r>
        <w:rPr>
          <w:rStyle w:val="Hyperlink"/>
        </w:rPr>
        <w:t>2025-2031年中国刻字机市场研究分析与前景趋势报告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eZiJiDeFaZhanQianJing.html" TargetMode="External" Id="R6d505ac732a9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eZiJiDeFaZhanQianJing.html" TargetMode="External" Id="Rba5c79e475d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2024-10-30T03:36:00Z</dcterms:created>
  <dcterms:modified xsi:type="dcterms:W3CDTF">2024-10-30T04:36:00Z</dcterms:modified>
  <dc:subject>2025-2031年中国刻字机市场研究分析与前景趋势报告</dc:subject>
  <dc:title>2025-2031年中国刻字机市场研究分析与前景趋势报告</dc:title>
  <cp:keywords>2025-2031年中国刻字机市场研究分析与前景趋势报告</cp:keywords>
  <dc:description>2025-2031年中国刻字机市场研究分析与前景趋势报告</dc:description>
</cp:coreProperties>
</file>