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4cbe175fd45a1" w:history="1">
              <w:r>
                <w:rPr>
                  <w:rStyle w:val="Hyperlink"/>
                </w:rPr>
                <w:t>2026-2032年中国数字秒表行业市场分析与发展前景报告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4cbe175fd45a1" w:history="1">
              <w:r>
                <w:rPr>
                  <w:rStyle w:val="Hyperlink"/>
                </w:rPr>
                <w:t>2026-2032年中国数字秒表行业市场分析与发展前景报告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4cbe175fd45a1" w:history="1">
                <w:r>
                  <w:rPr>
                    <w:rStyle w:val="Hyperlink"/>
                  </w:rPr>
                  <w:t>https://www.20087.com/9/23/ShuZiMiaoBiaoShiChangQianJingFenXi.html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秒表是时间测量基础工具，广泛应用于体育训练、工业流程监控、实验室实验及教育场景，产品普遍采用液晶显示、石英振荡计时及防水防震结构，高端型号支持数据存储、蓝牙传输及多通道计时。市场由专业仪器品牌、体育用品商及消费电子厂商共同覆盖，竞争焦点集中于精度（±0.01秒级）、操作直观性与电池续航。然而，智能手机普及大幅挤压基础功能秒表需求，迫使厂商向专业细分领域深耕；同时，低价产品普遍存在按键回弹迟滞、低温显示失效等可靠性问题。工业用户对IP67防护、ATEX防爆认证等特殊要求尚未被充分满足，存在市场空白。</w:t>
      </w:r>
      <w:r>
        <w:rPr>
          <w:rFonts w:hint="eastAsia"/>
        </w:rPr>
        <w:br/>
      </w:r>
      <w:r>
        <w:rPr>
          <w:rFonts w:hint="eastAsia"/>
        </w:rPr>
        <w:t>　　未来，数字秒表将加速向专业场景深度适配、智能互联与能源自持方向演进。在体育科技领域，集成加速度计的秒表可自动识别起跑与冲刺动作，实现无接触计时；工业版本将支持Modbus协议接入MES系统，实现产线节拍数字化管理。能源方面，太阳能充电、动能发电或低功耗电子墨水屏将延长野外或远程部署寿命。设计上，模块化外壳允许用户更换表带、背夹或传感器模块，提升场景适应性。长远看，数字秒表的角色将从“独立计时器”转变为“专业工作流数据入口”，具备行业Know-how、嵌入式开发能力及全球合规认证的企业，将在利基市场构建持久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4cbe175fd45a1" w:history="1">
        <w:r>
          <w:rPr>
            <w:rStyle w:val="Hyperlink"/>
          </w:rPr>
          <w:t>2026-2032年中国数字秒表行业市场分析与发展前景报告</w:t>
        </w:r>
      </w:hyperlink>
      <w:r>
        <w:rPr>
          <w:rFonts w:hint="eastAsia"/>
        </w:rPr>
        <w:t>》系统梳理了数字秒表行业的市场规模、技术现状及产业链结构，结合详实数据分析了数字秒表行业需求、价格动态与竞争格局，科学预测了数字秒表发展趋势与市场前景，重点解读了行业内重点企业的战略布局与品牌影响力，同时对市场竞争与集中度进行了评估。此外，报告还细分了市场领域，揭示了数字秒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数字秒表行业概述</w:t>
      </w:r>
      <w:r>
        <w:rPr>
          <w:rFonts w:hint="eastAsia"/>
        </w:rPr>
        <w:br/>
      </w:r>
      <w:r>
        <w:rPr>
          <w:rFonts w:hint="eastAsia"/>
        </w:rPr>
        <w:t>　　第一节 数字秒表定义与分类</w:t>
      </w:r>
      <w:r>
        <w:rPr>
          <w:rFonts w:hint="eastAsia"/>
        </w:rPr>
        <w:br/>
      </w:r>
      <w:r>
        <w:rPr>
          <w:rFonts w:hint="eastAsia"/>
        </w:rPr>
        <w:t>　　第二节 数字秒表应用领域</w:t>
      </w:r>
      <w:r>
        <w:rPr>
          <w:rFonts w:hint="eastAsia"/>
        </w:rPr>
        <w:br/>
      </w:r>
      <w:r>
        <w:rPr>
          <w:rFonts w:hint="eastAsia"/>
        </w:rPr>
        <w:t>　　第三节 数字秒表行业经济指标分析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一、数字秒表行业赢利性评估</w:t>
      </w:r>
      <w:r>
        <w:rPr>
          <w:rFonts w:hint="eastAsia"/>
        </w:rPr>
        <w:br/>
      </w:r>
      <w:r>
        <w:rPr>
          <w:rFonts w:hint="eastAsia"/>
        </w:rPr>
        <w:t>　　　　二、数字秒表行业成长速度分析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三、数字秒表附加值提升空间探讨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四、数字秒表行业进入壁垒分析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五、数字秒表行业风险性评估</w:t>
      </w:r>
      <w:r>
        <w:rPr>
          <w:rFonts w:hint="eastAsia"/>
        </w:rPr>
        <w:br/>
      </w:r>
      <w:r>
        <w:rPr>
          <w:rFonts w:hint="eastAsia"/>
        </w:rPr>
        <w:t>　　　　六、数字秒表行业周期性分析</w:t>
      </w:r>
      <w:r>
        <w:rPr>
          <w:rFonts w:hint="eastAsia"/>
        </w:rPr>
        <w:br/>
      </w:r>
      <w:r>
        <w:rPr>
          <w:rFonts w:hint="eastAsia"/>
        </w:rPr>
        <w:t>　　　　七、数字秒表行业竞争程度指标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八、数字秒表行业成熟度综合分析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数字秒表产业链及经营模式分析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三、数字秒表销售模式与渠道策略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全球数字秒表市场发展分析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2025-2026年全球数字秒表行业发展分析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一、全球数字秒表行业市场规模与趋势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二、全球数字秒表行业发展特点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三、全球数字秒表行业竞争格局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主要国家与地区数字秒表市场分析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2026-2032年全球数字秒表行业发展趋势与前景预测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一、数字秒表行业发展趋势</w:t>
      </w:r>
      <w:r>
        <w:rPr>
          <w:rFonts w:hint="eastAsia"/>
        </w:rPr>
        <w:br/>
      </w:r>
      <w:r>
        <w:rPr>
          <w:rFonts w:hint="eastAsia"/>
        </w:rPr>
        <w:t>　　　　二、数字秒表行业发展潜力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中国数字秒表行业市场分析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2025-2026年数字秒表产能与投资动态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一、国内数字秒表产能现状与利用效率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二、数字秒表产能扩张与投资动态分析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2026-2032年数字秒表行业产量统计与趋势预测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一、2020-2025年数字秒表行业产量与增长趋势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1、2020-2025年数字秒表产量及增长趋势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2、2020-2025年数字秒表细分产品产量及份额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二、数字秒表产量影响因素分析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三、2026-2032年数字秒表产量预测</w:t>
      </w:r>
      <w:r>
        <w:rPr>
          <w:rFonts w:hint="eastAsia"/>
        </w:rPr>
        <w:br/>
      </w:r>
      <w:r>
        <w:rPr>
          <w:rFonts w:hint="eastAsia"/>
        </w:rPr>
        <w:t>　　第三节 2026-2032年数字秒表市场需求与销售分析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一、2025-2026年数字秒表行业需求现状</w:t>
      </w:r>
      <w:r>
        <w:rPr>
          <w:rFonts w:hint="eastAsia"/>
        </w:rPr>
        <w:br/>
      </w:r>
      <w:r>
        <w:rPr>
          <w:rFonts w:hint="eastAsia"/>
        </w:rPr>
        <w:t>　　　　二、数字秒表客户群体与需求特点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三、2020-2025年数字秒表行业销售规模分析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四、2026-2032年数字秒表市场增长潜力与规模预测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2025-2026年数字秒表行业技术发展现状及趋势分析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数字秒表行业技术发展现状分析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国内外数字秒表行业技术差距分析及差距形成的主要原因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数字秒表行业技术发展方向、趋势预测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提升数字秒表行业技术能力策略建议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中国数字秒表细分市场分析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一、2025-2026年数字秒表主要细分产品市场现状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数字秒表价格机制与竞争策略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一、2020-2025年数字秒表市场价格走势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数字秒表定价策略与方法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2026-2032年数字秒表价格竞争态势与趋势预测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中国数字秒表行业重点区域市场研究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2025-2026年重点区域数字秒表市场发展概况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三、2026-2032年数字秒表行业发展潜力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三、2026-2032年数字秒表行业发展潜力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三、2026-2032年数字秒表行业发展潜力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三、2026-2032年数字秒表行业发展潜力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三、2026-2032年数字秒表行业发展潜力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2020-2025年中国数字秒表行业进出口情况分析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数字秒表行业进口规模与来源分析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一、2020-2025年数字秒表进口规模分析</w:t>
      </w:r>
      <w:r>
        <w:rPr>
          <w:rFonts w:hint="eastAsia"/>
        </w:rPr>
        <w:br/>
      </w:r>
      <w:r>
        <w:rPr>
          <w:rFonts w:hint="eastAsia"/>
        </w:rPr>
        <w:t>　　　　二、数字秒表主要进口来源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数字秒表行业出口规模与目的地分析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一、2020-2025年数字秒表出口规模分析</w:t>
      </w:r>
      <w:r>
        <w:rPr>
          <w:rFonts w:hint="eastAsia"/>
        </w:rPr>
        <w:br/>
      </w:r>
      <w:r>
        <w:rPr>
          <w:rFonts w:hint="eastAsia"/>
        </w:rPr>
        <w:t>　　　　二、数字秒表主要出口目的地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2020-2025年中国数字秒表总体规模与财务指标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中国数字秒表行业总体规模分析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一、数字秒表企业数量与结构</w:t>
      </w:r>
      <w:r>
        <w:rPr>
          <w:rFonts w:hint="eastAsia"/>
        </w:rPr>
        <w:br/>
      </w:r>
      <w:r>
        <w:rPr>
          <w:rFonts w:hint="eastAsia"/>
        </w:rPr>
        <w:t>　　　　二、数字秒表从业人员规模</w:t>
      </w:r>
      <w:r>
        <w:rPr>
          <w:rFonts w:hint="eastAsia"/>
        </w:rPr>
        <w:br/>
      </w:r>
      <w:r>
        <w:rPr>
          <w:rFonts w:hint="eastAsia"/>
        </w:rPr>
        <w:t>　　　　三、数字秒表行业资产状况</w:t>
      </w:r>
      <w:r>
        <w:rPr>
          <w:rFonts w:hint="eastAsia"/>
        </w:rPr>
        <w:br/>
      </w:r>
      <w:r>
        <w:rPr>
          <w:rFonts w:hint="eastAsia"/>
        </w:rPr>
        <w:t>　　第二节 中国数字秒表行业财务指标总体分析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数字秒表行业重点企业经营状况分析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数字秒表重点企业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数字秒表领先企业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数字秒表标杆企业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数字秒表代表企业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数字秒表龙头企业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数字秒表重点企业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中国数字秒表行业竞争格局分析</w:t>
      </w:r>
      <w:r>
        <w:rPr>
          <w:rFonts w:hint="eastAsia"/>
        </w:rPr>
        <w:br/>
      </w:r>
      <w:r>
        <w:rPr>
          <w:rFonts w:hint="eastAsia"/>
        </w:rPr>
        <w:t>　　第一节 数字秒表行业竞争格局总览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2025-2026年数字秒表行业竞争力分析</w:t>
      </w:r>
      <w:r>
        <w:rPr>
          <w:rFonts w:hint="eastAsia"/>
        </w:rPr>
        <w:br/>
      </w:r>
      <w:r>
        <w:rPr>
          <w:rFonts w:hint="eastAsia"/>
        </w:rPr>
        <w:t>　　　　一、数字秒表供应商议价能力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四、数字秒表替代品威胁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2020-2025年数字秒表行业企业并购活动分析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2025-2026年数字秒表行业会展与招投标活动分析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一、数字秒表行业会展活动及其市场影响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2026年中国数字秒表企业发展策略分析</w:t>
      </w:r>
      <w:r>
        <w:rPr>
          <w:rFonts w:hint="eastAsia"/>
        </w:rPr>
        <w:br/>
      </w:r>
      <w:r>
        <w:rPr>
          <w:rFonts w:hint="eastAsia"/>
        </w:rPr>
        <w:t>　　第一节 数字秒表市场策略分析</w:t>
      </w:r>
      <w:r>
        <w:rPr>
          <w:rFonts w:hint="eastAsia"/>
        </w:rPr>
        <w:br/>
      </w:r>
      <w:r>
        <w:rPr>
          <w:rFonts w:hint="eastAsia"/>
        </w:rPr>
        <w:t>　　　　一、数字秒表市场定位与拓展策略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二、数字秒表市场细分与目标客户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数字秒表销售策略分析</w:t>
      </w:r>
      <w:r>
        <w:rPr>
          <w:rFonts w:hint="eastAsia"/>
        </w:rPr>
        <w:br/>
      </w:r>
      <w:r>
        <w:rPr>
          <w:rFonts w:hint="eastAsia"/>
        </w:rPr>
        <w:t>　　　　一、数字秒表销售渠道与网络建设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提高数字秒表企业竞争力建议</w:t>
      </w:r>
      <w:r>
        <w:rPr>
          <w:rFonts w:hint="eastAsia"/>
        </w:rPr>
        <w:br/>
      </w:r>
      <w:r>
        <w:rPr>
          <w:rFonts w:hint="eastAsia"/>
        </w:rPr>
        <w:t>　　　　一、数字秒表技术创新与管理优化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数字秒表品牌战略思考</w:t>
      </w:r>
      <w:r>
        <w:rPr>
          <w:rFonts w:hint="eastAsia"/>
        </w:rPr>
        <w:br/>
      </w:r>
      <w:r>
        <w:rPr>
          <w:rFonts w:hint="eastAsia"/>
        </w:rPr>
        <w:t>　　　　一、数字秒表品牌建设与维护</w:t>
      </w:r>
      <w:r>
        <w:rPr>
          <w:rFonts w:hint="eastAsia"/>
        </w:rPr>
        <w:br/>
      </w:r>
      <w:r>
        <w:rPr>
          <w:rFonts w:hint="eastAsia"/>
        </w:rPr>
        <w:t>　　　　二、数字秒表品牌影响力与市场竞争力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中国数字秒表行业风险与对策</w:t>
      </w:r>
      <w:r>
        <w:rPr>
          <w:rFonts w:hint="eastAsia"/>
        </w:rPr>
        <w:br/>
      </w:r>
      <w:r>
        <w:rPr>
          <w:rFonts w:hint="eastAsia"/>
        </w:rPr>
        <w:t>　　第一节 数字秒表行业SWOT分析</w:t>
      </w:r>
      <w:r>
        <w:rPr>
          <w:rFonts w:hint="eastAsia"/>
        </w:rPr>
        <w:br/>
      </w:r>
      <w:r>
        <w:rPr>
          <w:rFonts w:hint="eastAsia"/>
        </w:rPr>
        <w:t>　　　　一、数字秒表行业优势分析</w:t>
      </w:r>
      <w:r>
        <w:rPr>
          <w:rFonts w:hint="eastAsia"/>
        </w:rPr>
        <w:br/>
      </w:r>
      <w:r>
        <w:rPr>
          <w:rFonts w:hint="eastAsia"/>
        </w:rPr>
        <w:t>　　　　二、数字秒表行业劣势分析</w:t>
      </w:r>
      <w:r>
        <w:rPr>
          <w:rFonts w:hint="eastAsia"/>
        </w:rPr>
        <w:br/>
      </w:r>
      <w:r>
        <w:rPr>
          <w:rFonts w:hint="eastAsia"/>
        </w:rPr>
        <w:t>　　　　三、数字秒表市场机会探索</w:t>
      </w:r>
      <w:r>
        <w:rPr>
          <w:rFonts w:hint="eastAsia"/>
        </w:rPr>
        <w:br/>
      </w:r>
      <w:r>
        <w:rPr>
          <w:rFonts w:hint="eastAsia"/>
        </w:rPr>
        <w:t>　　　　四、数字秒表市场威胁评估</w:t>
      </w:r>
      <w:r>
        <w:rPr>
          <w:rFonts w:hint="eastAsia"/>
        </w:rPr>
        <w:br/>
      </w:r>
      <w:r>
        <w:rPr>
          <w:rFonts w:hint="eastAsia"/>
        </w:rPr>
        <w:t>　　第二节 数字秒表行业风险及对策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2026-2032年中国数字秒表行业前景与发展趋势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数字秒表行业发展环境分析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2026-2032年数字秒表行业发展趋势与方向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一、数字秒表行业发展方向预测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二、数字秒表发展趋势分析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2026-2032年数字秒表行业发展潜力与机遇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一、数字秒表市场发展潜力评估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二、数字秒表新兴市场与机遇探索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数字秒表行业研究结论与建议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中智^林^－数字秒表行业发展建议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数字秒表行业类别</w:t>
      </w:r>
      <w:r>
        <w:rPr>
          <w:rFonts w:hint="eastAsia"/>
        </w:rPr>
        <w:br/>
      </w:r>
      <w:r>
        <w:rPr>
          <w:rFonts w:hint="eastAsia"/>
        </w:rPr>
        <w:t>　　图表 数字秒表行业产业链调研</w:t>
      </w:r>
      <w:r>
        <w:rPr>
          <w:rFonts w:hint="eastAsia"/>
        </w:rPr>
        <w:br/>
      </w:r>
      <w:r>
        <w:rPr>
          <w:rFonts w:hint="eastAsia"/>
        </w:rPr>
        <w:t>　　图表 数字秒表行业现状</w:t>
      </w:r>
      <w:r>
        <w:rPr>
          <w:rFonts w:hint="eastAsia"/>
        </w:rPr>
        <w:br/>
      </w:r>
      <w:r>
        <w:rPr>
          <w:rFonts w:hint="eastAsia"/>
        </w:rPr>
        <w:t>　　图表 数字秒表行业标准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2020-2025年中国数字秒表行业市场规模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2025年中国数字秒表行业产能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2020-2025年中国数字秒表行业产量统计</w:t>
      </w:r>
      <w:r>
        <w:rPr>
          <w:rFonts w:hint="eastAsia"/>
        </w:rPr>
        <w:br/>
      </w:r>
      <w:r>
        <w:rPr>
          <w:rFonts w:hint="eastAsia"/>
        </w:rPr>
        <w:t>　　图表 数字秒表行业动态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2020-2025年中国数字秒表市场需求量</w:t>
      </w:r>
      <w:r>
        <w:rPr>
          <w:rFonts w:hint="eastAsia"/>
        </w:rPr>
        <w:br/>
      </w:r>
      <w:r>
        <w:rPr>
          <w:rFonts w:hint="eastAsia"/>
        </w:rPr>
        <w:t>　　图表 2025年中国数字秒表行业需求区域调研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2020-2025年中国数字秒表行情</w:t>
      </w:r>
      <w:r>
        <w:rPr>
          <w:rFonts w:hint="eastAsia"/>
        </w:rPr>
        <w:br/>
      </w:r>
      <w:r>
        <w:rPr>
          <w:rFonts w:hint="eastAsia"/>
        </w:rPr>
        <w:t>　　图表 2020-2025年中国数字秒表价格走势图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2020-2025年中国数字秒表行业销售收入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2020-2025年中国数字秒表行业盈利情况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2020-2025年中国数字秒表行业利润总额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2020-2025年中国数字秒表进口统计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2020-2025年中国数字秒表出口统计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2020-2025年中国数字秒表行业企业数量统计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**地区数字秒表市场规模</w:t>
      </w:r>
      <w:r>
        <w:rPr>
          <w:rFonts w:hint="eastAsia"/>
        </w:rPr>
        <w:br/>
      </w:r>
      <w:r>
        <w:rPr>
          <w:rFonts w:hint="eastAsia"/>
        </w:rPr>
        <w:t>　　图表 **地区数字秒表行业市场需求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**地区数字秒表市场调研</w:t>
      </w:r>
      <w:r>
        <w:rPr>
          <w:rFonts w:hint="eastAsia"/>
        </w:rPr>
        <w:br/>
      </w:r>
      <w:r>
        <w:rPr>
          <w:rFonts w:hint="eastAsia"/>
        </w:rPr>
        <w:t>　　图表 **地区数字秒表行业市场需求分析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**地区数字秒表市场规模</w:t>
      </w:r>
      <w:r>
        <w:rPr>
          <w:rFonts w:hint="eastAsia"/>
        </w:rPr>
        <w:br/>
      </w:r>
      <w:r>
        <w:rPr>
          <w:rFonts w:hint="eastAsia"/>
        </w:rPr>
        <w:t>　　图表 **地区数字秒表行业市场需求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**地区数字秒表市场调研</w:t>
      </w:r>
      <w:r>
        <w:rPr>
          <w:rFonts w:hint="eastAsia"/>
        </w:rPr>
        <w:br/>
      </w:r>
      <w:r>
        <w:rPr>
          <w:rFonts w:hint="eastAsia"/>
        </w:rPr>
        <w:t>　　图表 **地区数字秒表行业市场需求分析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数字秒表行业竞争对手分析</w:t>
      </w:r>
      <w:r>
        <w:rPr>
          <w:rFonts w:hint="eastAsia"/>
        </w:rPr>
        <w:br/>
      </w:r>
      <w:r>
        <w:rPr>
          <w:rFonts w:hint="eastAsia"/>
        </w:rPr>
        <w:t>　　图表 数字秒表重点企业（一）基本信息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数字秒表重点企业（一）经营情况分析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数字秒表重点企业（一）主要经济指标情况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数字秒表重点企业（一）盈利能力情况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数字秒表重点企业（二）经营情况分析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数字秒表重点企业（二）主要经济指标情况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数字秒表重点企业（二）盈利能力情况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数字秒表重点企业（三）经营情况分析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数字秒表重点企业（三）主要经济指标情况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数字秒表重点企业（三）盈利能力情况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数字秒表重点企业（三）成长能力情况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2026-2032年中国数字秒表行业产能预测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2026-2032年中国数字秒表行业产量预测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2026-2032年中国数字秒表市场需求预测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2026-2032年中国数字秒表行业市场规模预测</w:t>
      </w:r>
      <w:r>
        <w:rPr>
          <w:rFonts w:hint="eastAsia"/>
        </w:rPr>
        <w:br/>
      </w:r>
      <w:r>
        <w:rPr>
          <w:rFonts w:hint="eastAsia"/>
        </w:rPr>
        <w:t>　　图表 数字秒表行业准入条件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2026-2032年中国数字秒表行业信息化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2026-2032年中国数字秒表行业风险分析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2026-2032年中国数字秒表行业发展趋势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2026-2032年中国数字秒表市场前景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4cbe175fd45a1" w:history="1">
        <w:r>
          <w:rPr>
            <w:rStyle w:val="Hyperlink"/>
          </w:rPr>
          <w:t>2026-2032年中国数字秒表行业市场分析与发展前景报告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4cbe175fd45a1" w:history="1">
        <w:r>
          <w:rPr>
            <w:rStyle w:val="Hyperlink"/>
          </w:rPr>
          <w:t>https://www.20087.com/9/23/ShuZiMiaoBiaoShiChangQianJingFenXi.html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热点：带秒的数字时钟、数字秒表计时器、秒针计时器、数字秒表读数的正确方法、在线时钟显示到毫秒、数字秒表使用方法、秒表是怎么读数的、数字秒表app、PPT上放10分钟倒计时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d93909b7b42bf" w:history="1">
      <w:r>
        <w:rPr>
          <w:rStyle w:val="Hyperlink"/>
        </w:rPr>
        <w:t>2026-2032年中国数字秒表行业市场分析与发展前景报告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uZiMiaoBiaoShiChangQianJingFenXi.html" TargetMode="External" Id="Radd4cbe175fd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uZiMiaoBiaoShiChangQianJingFenXi.html" TargetMode="External" Id="R800d93909b7b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2026-02-03T01:38:18Z</dcterms:created>
  <dcterms:modified xsi:type="dcterms:W3CDTF">2026-02-03T02:38:18Z</dcterms:modified>
  <dc:subject>2026-2032年中国数字秒表行业市场分析与发展前景报告</dc:subject>
  <dc:title>2026-2032年中国数字秒表行业市场分析与发展前景报告</dc:title>
  <cp:keywords>2026-2032年中国数字秒表行业市场分析与发展前景报告</cp:keywords>
  <dc:description>2026-2032年中国数字秒表行业市场分析与发展前景报告</dc:description>
</cp:coreProperties>
</file>