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52ba3b134357" w:history="1">
              <w:r>
                <w:rPr>
                  <w:rStyle w:val="Hyperlink"/>
                </w:rPr>
                <w:t>全球与中国无线芯片及模块行业研究与前景趋势预测报告（2026-2032年）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52ba3b134357" w:history="1">
              <w:r>
                <w:rPr>
                  <w:rStyle w:val="Hyperlink"/>
                </w:rPr>
                <w:t>全球与中国无线芯片及模块行业研究与前景趋势预测报告（2026-2032年）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752ba3b134357" w:history="1">
                <w:r>
                  <w:rPr>
                    <w:rStyle w:val="Hyperlink"/>
                  </w:rPr>
                  <w:t>https://www.20087.com/9/73/WuXianXinPianJiMoKuaiXianZhuangYuQianJingFenXi.html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无线芯片及模块是物联网、消费电子与工业互联设备的核心通信单元，涵盖Wi-Fi 6/7、Bluetooth LE、Zigbee、LoRa、NB-IoT及5G RedCap等多种技术路线。无线芯片及模块高度集成射频前端、基带处理器、协议栈及安全引擎，支持多模并发（如Wi-Fi+BT）、低功耗运行（μA级待机）及FIPS 140-2级加密。在智能家居中，Matter over Thread标准推动跨生态互操作；在工业场景，WirelessHART与ISA100.11a模块保障确定性通信。高端无线模块普遍通过FCC/CE/TELEC认证，并具备-40℃至+105℃工业级温度范围。然而，行业仍面临射频前端线性度与功耗平衡难题、多协议共存下的频谱干扰、以及在金属密集环境中信号衰减严重等部署挑战，尤其在边缘AI设备中，通信能效比成为关键瓶颈。</w:t>
      </w:r>
      <w:r>
        <w:rPr>
          <w:rFonts w:hint="eastAsia"/>
        </w:rPr>
        <w:br/>
      </w:r>
      <w:r>
        <w:rPr>
          <w:rFonts w:hint="eastAsia"/>
        </w:rPr>
        <w:t>　　未来，无线芯片及模块将向异构融合、AI驱动优化与卫星直连方向突破。单芯片集成Sub-1GHz、2.4GHz与毫米波频段，支持动态频谱选择与自适应调制；嵌入式NPU可本地处理传感器数据，仅上传关键事件以降低通信负载。在连接维度，NTN（非地面网络）支持将使模块具备低轨卫星通信能力，实现全球无盲区覆盖。同时，RISC-V内核与开源协议栈将降低授权成本，加速定制化开发。安全方面，硬件信任根（RoT）与安全飞地将成为标配，防止固件篡改与数据窃取。长远看，无线芯片及模块将从“通信管道”进化为“智能边缘节点”，在万物智联时代构建高效、安全、泛在的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752ba3b134357" w:history="1">
        <w:r>
          <w:rPr>
            <w:rStyle w:val="Hyperlink"/>
          </w:rPr>
          <w:t>全球与中国无线芯片及模块行业研究与前景趋势预测报告（2026-2032年）</w:t>
        </w:r>
      </w:hyperlink>
      <w:r>
        <w:rPr>
          <w:rFonts w:hint="eastAsia"/>
        </w:rPr>
        <w:t>》通过全面的行业调研，系统梳理了无线芯片及模块产业链的各个环节，详细分析了无线芯片及模块市场规模、需求变化及价格趋势。报告结合当前无线芯片及模块行业现状，科学预测了市场前景与发展方向，并解读了重点企业的竞争格局、市场集中度及品牌表现。同时，报告对无线芯片及模块细分市场进行了深入探讨，结合无线芯片及模块技术现状与SWOT分析，揭示了无线芯片及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按产品类型细分，全球无线芯片及模块市场规模2021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蓝牙音频芯片</w:t>
      </w:r>
      <w:r>
        <w:rPr>
          <w:rFonts w:hint="eastAsia"/>
        </w:rPr>
        <w:br/>
      </w:r>
      <w:r>
        <w:rPr>
          <w:rFonts w:hint="eastAsia"/>
        </w:rPr>
        <w:t>　　　　1.3.3 低功耗蓝牙芯片</w:t>
      </w:r>
      <w:r>
        <w:rPr>
          <w:rFonts w:hint="eastAsia"/>
        </w:rPr>
        <w:br/>
      </w:r>
      <w:r>
        <w:rPr>
          <w:rFonts w:hint="eastAsia"/>
        </w:rPr>
        <w:t>　　　　1.3.4 LoRa 芯片</w:t>
      </w:r>
      <w:r>
        <w:rPr>
          <w:rFonts w:hint="eastAsia"/>
        </w:rPr>
        <w:br/>
      </w:r>
      <w:r>
        <w:rPr>
          <w:rFonts w:hint="eastAsia"/>
        </w:rPr>
        <w:t>　　　　1.3.5 NB-IoT/4G/5G模块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按应用细分，全球无线芯片及模块市场规模2021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智能计量</w:t>
      </w:r>
      <w:r>
        <w:rPr>
          <w:rFonts w:hint="eastAsia"/>
        </w:rPr>
        <w:br/>
      </w:r>
      <w:r>
        <w:rPr>
          <w:rFonts w:hint="eastAsia"/>
        </w:rPr>
        <w:t>　　　　1.4.3 供应链与物流</w:t>
      </w:r>
      <w:r>
        <w:rPr>
          <w:rFonts w:hint="eastAsia"/>
        </w:rPr>
        <w:br/>
      </w:r>
      <w:r>
        <w:rPr>
          <w:rFonts w:hint="eastAsia"/>
        </w:rPr>
        <w:t>　　　　1.4.4 便携式设备音频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无线芯片及模块行业发展总体概况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无线芯片及模块行业发展主要特点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无线芯片及模块行业发展影响因素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无线芯片及模块有利因素</w:t>
      </w:r>
      <w:r>
        <w:rPr>
          <w:rFonts w:hint="eastAsia"/>
        </w:rPr>
        <w:br/>
      </w:r>
      <w:r>
        <w:rPr>
          <w:rFonts w:hint="eastAsia"/>
        </w:rPr>
        <w:t>　　　　1.5.3 .2 无线芯片及模块不利因素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全球市场，近三年无线芯片及模块主要企业占有率及排名（按销量）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无线芯片及模块主要企业在国际市场占有率（按销量，2023-2026）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2025年无线芯片及模块主要企业在国际市场排名（按销量）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全球市场主要企业无线芯片及模块销量（2023-2026）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全球市场，近三年无线芯片及模块主要企业占有率及排名（按收入）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无线芯片及模块主要企业在国际市场占有率（按收入，2023-2026）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2025年无线芯片及模块主要企业在国际市场排名（按收入）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全球市场主要企业无线芯片及模块销售收入（2023-2026）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全球市场主要企业无线芯片及模块销售价格（2023-2026）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中国市场，近三年无线芯片及模块主要企业占有率及排名（按销量）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无线芯片及模块主要企业在中国市场占有率（按销量，2023-2026）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2025年无线芯片及模块主要企业在中国市场排名（按销量）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中国市场主要企业无线芯片及模块销量（2023-2026）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中国市场，近三年无线芯片及模块主要企业占有率及排名（按收入）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无线芯片及模块主要企业在中国市场占有率（按收入，2023-2026）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2025年无线芯片及模块主要企业在中国市场排名（按收入）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中国市场主要企业无线芯片及模块销售收入（2023-2026）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全球主要厂商无线芯片及模块总部及产地分布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全球主要厂商成立时间及无线芯片及模块商业化日期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全球主要厂商无线芯片及模块产品类型及应用</w:t>
      </w:r>
      <w:r>
        <w:rPr>
          <w:rFonts w:hint="eastAsia"/>
        </w:rPr>
        <w:br/>
      </w:r>
      <w:r>
        <w:rPr>
          <w:rFonts w:hint="eastAsia"/>
        </w:rPr>
        <w:t>　　2.9 无线芯片及模块行业集中度、竞争程度分析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无线芯片及模块行业集中度分析：2025年全球Top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全球无线芯片及模块第一梯队、第二梯队和第三梯队生产商（品牌）及市场份额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全球无线芯片及模块总体规模分析</w:t>
      </w:r>
      <w:r>
        <w:rPr>
          <w:rFonts w:hint="eastAsia"/>
        </w:rPr>
        <w:br/>
      </w:r>
      <w:r>
        <w:rPr>
          <w:rFonts w:hint="eastAsia"/>
        </w:rPr>
        <w:t>　　3.1 全球无线芯片及模块供需现状及预测（2021-2032）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全球无线芯片及模块产能、产量、产能利用率及发展趋势（2021-2032）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全球无线芯片及模块产量、需求量及发展趋势（2021-2032）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全球主要地区无线芯片及模块产量及发展趋势（2021-2032）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全球主要地区无线芯片及模块产量（2021-2026）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全球主要地区无线芯片及模块产量（2027-2032）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全球主要地区无线芯片及模块产量市场份额（2021-2032）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中国无线芯片及模块供需现状及预测（2021-2032）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中国无线芯片及模块产能、产量、产能利用率及发展趋势（2021-2032）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中国无线芯片及模块产量、市场需求量及发展趋势（2021-2032）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中国市场无线芯片及模块进出口（2021-2032）</w:t>
      </w:r>
      <w:r>
        <w:rPr>
          <w:rFonts w:hint="eastAsia"/>
        </w:rPr>
        <w:br/>
      </w:r>
      <w:r>
        <w:rPr>
          <w:rFonts w:hint="eastAsia"/>
        </w:rPr>
        <w:t>　　3.4 全球无线芯片及模块销量及销售额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全球市场无线芯片及模块销售额（2021-2032）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全球市场无线芯片及模块销量（2021-2032）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全球市场无线芯片及模块价格趋势（2021-2032）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全球无线芯片及模块主要地区分析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全球主要地区无线芯片及模块市场规模分析：2021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全球主要地区无线芯片及模块销售收入及市场份额（2021-2026）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全球主要地区无线芯片及模块销售收入预测（2027-2032）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全球主要地区无线芯片及模块销量分析：2021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全球主要地区无线芯片及模块销量及市场份额（2021-2026）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全球主要地区无线芯片及模块销量及市场份额预测（2027-2032）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中东市场无线芯片及模块销量、收入及增长率（2021-2032）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无线芯片及模块销量、收入、价格及毛利率（2021-2026）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不同产品类型无线芯片及模块分析</w:t>
      </w:r>
      <w:r>
        <w:rPr>
          <w:rFonts w:hint="eastAsia"/>
        </w:rPr>
        <w:br/>
      </w:r>
      <w:r>
        <w:rPr>
          <w:rFonts w:hint="eastAsia"/>
        </w:rPr>
        <w:t>　　6.1 全球不同产品类型无线芯片及模块销量（2021-2032）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全球不同产品类型无线芯片及模块销量及市场份额（2021-2026）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全球不同产品类型无线芯片及模块销量预测（2027-2032）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全球不同产品类型无线芯片及模块收入（2021-2032）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全球不同产品类型无线芯片及模块收入及市场份额（2021-2026）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全球不同产品类型无线芯片及模块收入预测（2027-2032）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全球不同产品类型无线芯片及模块价格走势（2021-2032）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中国不同产品类型无线芯片及模块销量（2021-2032）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中国不同产品类型无线芯片及模块销量及市场份额（2021-2026）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中国不同产品类型无线芯片及模块销量预测（2027-2032）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中国不同产品类型无线芯片及模块收入（2021-2032）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中国不同产品类型无线芯片及模块收入及市场份额（2021-2026）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中国不同产品类型无线芯片及模块收入预测（2027-2032）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不同应用无线芯片及模块分析</w:t>
      </w:r>
      <w:r>
        <w:rPr>
          <w:rFonts w:hint="eastAsia"/>
        </w:rPr>
        <w:br/>
      </w:r>
      <w:r>
        <w:rPr>
          <w:rFonts w:hint="eastAsia"/>
        </w:rPr>
        <w:t>　　7.1 全球不同应用无线芯片及模块销量（2021-2032）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全球不同应用无线芯片及模块销量及市场份额（2021-2026）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全球不同应用无线芯片及模块销量预测（2027-2032）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全球不同应用无线芯片及模块收入（2021-2032）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全球不同应用无线芯片及模块收入及市场份额（2021-2026）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全球不同应用无线芯片及模块收入预测（2027-2032）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全球不同应用无线芯片及模块价格走势（2021-2032）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中国不同应用无线芯片及模块销量（2021-2032）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中国不同应用无线芯片及模块销量及市场份额（2021-2026）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中国不同应用无线芯片及模块销量预测（2027-2032）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中国不同应用无线芯片及模块收入（2021-2032）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中国不同应用无线芯片及模块收入及市场份额（2021-2026）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中国不同应用无线芯片及模块收入预测（2027-2032）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无线芯片及模块行业发展趋势</w:t>
      </w:r>
      <w:r>
        <w:rPr>
          <w:rFonts w:hint="eastAsia"/>
        </w:rPr>
        <w:br/>
      </w:r>
      <w:r>
        <w:rPr>
          <w:rFonts w:hint="eastAsia"/>
        </w:rPr>
        <w:t>　　8.2 无线芯片及模块行业主要驱动因素</w:t>
      </w:r>
      <w:r>
        <w:rPr>
          <w:rFonts w:hint="eastAsia"/>
        </w:rPr>
        <w:br/>
      </w:r>
      <w:r>
        <w:rPr>
          <w:rFonts w:hint="eastAsia"/>
        </w:rPr>
        <w:t>　　8.3 无线芯片及模块中国企业SWOT分析</w:t>
      </w:r>
      <w:r>
        <w:rPr>
          <w:rFonts w:hint="eastAsia"/>
        </w:rPr>
        <w:br/>
      </w:r>
      <w:r>
        <w:rPr>
          <w:rFonts w:hint="eastAsia"/>
        </w:rPr>
        <w:t>　　8.4 中国无线芯片及模块行业政策环境分析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无线芯片及模块行业产业链简介</w:t>
      </w:r>
      <w:r>
        <w:rPr>
          <w:rFonts w:hint="eastAsia"/>
        </w:rPr>
        <w:br/>
      </w:r>
      <w:r>
        <w:rPr>
          <w:rFonts w:hint="eastAsia"/>
        </w:rPr>
        <w:t>　　　　9.1.1 无线芯片及模块行业供应链分析</w:t>
      </w:r>
      <w:r>
        <w:rPr>
          <w:rFonts w:hint="eastAsia"/>
        </w:rPr>
        <w:br/>
      </w:r>
      <w:r>
        <w:rPr>
          <w:rFonts w:hint="eastAsia"/>
        </w:rPr>
        <w:t>　　　　9.1.2 无线芯片及模块主要原料及供应情况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无线芯片及模块行业采购模式</w:t>
      </w:r>
      <w:r>
        <w:rPr>
          <w:rFonts w:hint="eastAsia"/>
        </w:rPr>
        <w:br/>
      </w:r>
      <w:r>
        <w:rPr>
          <w:rFonts w:hint="eastAsia"/>
        </w:rPr>
        <w:t>　　9.3 无线芯片及模块行业生产模式</w:t>
      </w:r>
      <w:r>
        <w:rPr>
          <w:rFonts w:hint="eastAsia"/>
        </w:rPr>
        <w:br/>
      </w:r>
      <w:r>
        <w:rPr>
          <w:rFonts w:hint="eastAsia"/>
        </w:rPr>
        <w:t>　　9.4 无线芯片及模块行业销售模式及销售渠道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按产品类型细分，全球无线芯片及模块市场规模2021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按应用细分，全球无线芯片及模块市场规模（CAGR）2021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无线芯片及模块行业发展主要特点</w:t>
      </w:r>
      <w:r>
        <w:rPr>
          <w:rFonts w:hint="eastAsia"/>
        </w:rPr>
        <w:br/>
      </w:r>
      <w:r>
        <w:rPr>
          <w:rFonts w:hint="eastAsia"/>
        </w:rPr>
        <w:t>　　表 4： 无线芯片及模块行业发展有利因素分析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无线芯片及模块行业发展不利因素分析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进入无线芯片及模块行业壁垒</w:t>
      </w:r>
      <w:r>
        <w:rPr>
          <w:rFonts w:hint="eastAsia"/>
        </w:rPr>
        <w:br/>
      </w:r>
      <w:r>
        <w:rPr>
          <w:rFonts w:hint="eastAsia"/>
        </w:rPr>
        <w:t>　　表 7： 无线芯片及模块主要企业在国际市场占有率（按销量，2023-2026）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2025年无线芯片及模块主要企业在国际市场排名（按销量）&amp;（千件）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全球市场主要企业无线芯片及模块销量（2023-2026）&amp;（千件）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无线芯片及模块主要企业在国际市场占有率（按收入，2023-2026）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2025年无线芯片及模块主要企业在国际市场排名（按收入）&amp;（万元）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全球市场主要企业无线芯片及模块销售收入（2023-2026）&amp;（万元）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全球市场主要企业无线芯片及模块销售价格（2023-2026）&amp;（元/件）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无线芯片及模块主要企业在中国市场占有率（按销量，2023-2026）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2025年无线芯片及模块主要企业在中国市场排名（按销量）&amp;（千件）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中国市场主要企业无线芯片及模块销量（2023-2026）&amp;（千件）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无线芯片及模块主要企业在中国市场占有率（按收入，2023-2026）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2025年无线芯片及模块主要企业在中国市场排名（按收入）&amp;（万元）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中国市场主要企业无线芯片及模块销售收入（2023-2026）&amp;（万元）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全球主要厂商无线芯片及模块总部及产地分布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全球主要厂商成立时间及无线芯片及模块商业化日期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全球主要厂商无线芯片及模块产品类型及应用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2025年全球无线芯片及模块主要厂商市场地位（第一梯队、第二梯队和第三梯队）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全球无线芯片及模块市场投资、并购等现状分析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全球主要地区无线芯片及模块产量增速（CAGR）：（2021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全球主要地区无线芯片及模块产量（2021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全球主要地区无线芯片及模块产量（2021-2026）&amp;（千件）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全球主要地区无线芯片及模块产量（2027-2032）&amp;（千件）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全球主要地区无线芯片及模块产量市场份额（2021-2026）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全球主要地区无线芯片及模块产量市场份额（2027-2032）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中国市场无线芯片及模块产量、销量、进出口（2021-2026）&amp;（千件）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中国市场无线芯片及模块产量、销量、进出口预测（2027-2032）&amp;（千件）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全球主要地区无线芯片及模块销售收入增速：（2021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全球主要地区无线芯片及模块销售收入（2021-2026）&amp;（万元）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全球主要地区无线芯片及模块销售收入市场份额（2021-2026）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全球主要地区无线芯片及模块收入（2027-2032）&amp;（万元）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全球主要地区无线芯片及模块收入市场份额（2027-2032）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全球主要地区无线芯片及模块销量（千件）：2021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全球主要地区无线芯片及模块销量（2021-2026）&amp;（千件）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全球主要地区无线芯片及模块销量市场份额（2021-2026）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全球主要地区无线芯片及模块销量（2027-2032）&amp;（千件）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全球主要地区无线芯片及模块销量份额（2027-2032）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无线芯片及模块生产基地、销售区域、竞争对手及市场地位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无线芯片及模块产品规格、参数及市场应用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无线芯片及模块销量（千件）、收入（万元）、价格（元/件）及毛利率（2021-2026）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全球不同产品类型无线芯片及模块销量（2021-2026）&amp;（千件）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全球不同产品类型无线芯片及模块销量市场份额（2021-2026）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全球不同产品类型无线芯片及模块销量预测（2027-2032）&amp;（千件）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全球市场不同产品类型无线芯片及模块销量市场份额预测（2027-2032）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全球不同产品类型无线芯片及模块收入（2021-2026）&amp;（万元）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全球不同产品类型无线芯片及模块收入市场份额（2021-2026）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全球不同产品类型无线芯片及模块收入预测（2027-2032）&amp;（万元）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全球不同产品类型无线芯片及模块收入市场份额预测（2027-2032）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中国不同产品类型无线芯片及模块销量（2021-2026）&amp;（千件）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中国不同产品类型无线芯片及模块销量市场份额（2021-2026）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中国不同产品类型无线芯片及模块销量预测（2027-2032）&amp;（千件）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全球市场不同产品类型无线芯片及模块销量市场份额预测（2027-2032）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中国不同产品类型无线芯片及模块收入（2021-2026）&amp;（万元）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中国不同产品类型无线芯片及模块收入市场份额（2021-2026）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中国不同产品类型无线芯片及模块收入预测（2027-2032）&amp;（万元）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中国不同产品类型无线芯片及模块收入市场份额预测（2027-2032）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全球不同应用无线芯片及模块销量（2021-2026）&amp;（千件）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全球不同应用无线芯片及模块销量市场份额（2021-2026）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全球不同应用无线芯片及模块销量预测（2027-2032）&amp;（千件）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全球市场不同应用无线芯片及模块销量市场份额预测（2027-2032）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全球不同应用无线芯片及模块收入（2021-2026）&amp;（万元）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全球不同应用无线芯片及模块收入市场份额（2021-2026）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全球不同应用无线芯片及模块收入预测（2027-2032）&amp;（万元）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全球不同应用无线芯片及模块收入市场份额预测（2027-2032）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中国不同应用无线芯片及模块销量（2021-2026）&amp;（千件）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中国不同应用无线芯片及模块销量市场份额（2021-2026）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中国不同应用无线芯片及模块销量预测（2027-2032）&amp;（千件）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中国市场不同应用无线芯片及模块销量市场份额预测（2027-2032）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中国不同应用无线芯片及模块收入（2021-2026）&amp;（万元）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中国不同应用无线芯片及模块收入市场份额（2021-2026）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中国不同应用无线芯片及模块收入预测（2027-2032）&amp;（万元）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中国不同应用无线芯片及模块收入市场份额预测（2027-2032）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无线芯片及模块行业发展趋势</w:t>
      </w:r>
      <w:r>
        <w:rPr>
          <w:rFonts w:hint="eastAsia"/>
        </w:rPr>
        <w:br/>
      </w:r>
      <w:r>
        <w:rPr>
          <w:rFonts w:hint="eastAsia"/>
        </w:rPr>
        <w:t>　　表 146： 无线芯片及模块行业主要驱动因素</w:t>
      </w:r>
      <w:r>
        <w:rPr>
          <w:rFonts w:hint="eastAsia"/>
        </w:rPr>
        <w:br/>
      </w:r>
      <w:r>
        <w:rPr>
          <w:rFonts w:hint="eastAsia"/>
        </w:rPr>
        <w:t>　　表 147： 无线芯片及模块行业供应链分析</w:t>
      </w:r>
      <w:r>
        <w:rPr>
          <w:rFonts w:hint="eastAsia"/>
        </w:rPr>
        <w:br/>
      </w:r>
      <w:r>
        <w:rPr>
          <w:rFonts w:hint="eastAsia"/>
        </w:rPr>
        <w:t>　　表 148： 无线芯片及模块上游原料供应商</w:t>
      </w:r>
      <w:r>
        <w:rPr>
          <w:rFonts w:hint="eastAsia"/>
        </w:rPr>
        <w:br/>
      </w:r>
      <w:r>
        <w:rPr>
          <w:rFonts w:hint="eastAsia"/>
        </w:rPr>
        <w:t>　　表 149： 无线芯片及模块主要地区不同应用客户分析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无线芯片及模块典型经销商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无线芯片及模块产品图片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全球不同产品类型无线芯片及模块销售额2021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全球不同产品类型无线芯片及模块市场份额2025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蓝牙音频芯片产品图片</w:t>
      </w:r>
      <w:r>
        <w:rPr>
          <w:rFonts w:hint="eastAsia"/>
        </w:rPr>
        <w:br/>
      </w:r>
      <w:r>
        <w:rPr>
          <w:rFonts w:hint="eastAsia"/>
        </w:rPr>
        <w:t>　　图 5： 低功耗蓝牙芯片产品图片</w:t>
      </w:r>
      <w:r>
        <w:rPr>
          <w:rFonts w:hint="eastAsia"/>
        </w:rPr>
        <w:br/>
      </w:r>
      <w:r>
        <w:rPr>
          <w:rFonts w:hint="eastAsia"/>
        </w:rPr>
        <w:t>　　图 6： LoRa 芯片产品图片</w:t>
      </w:r>
      <w:r>
        <w:rPr>
          <w:rFonts w:hint="eastAsia"/>
        </w:rPr>
        <w:br/>
      </w:r>
      <w:r>
        <w:rPr>
          <w:rFonts w:hint="eastAsia"/>
        </w:rPr>
        <w:t>　　图 7： NB-IoT/4G/5G模块产品图片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全球不同应用无线芯片及模块市场份额2025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智能计量</w:t>
      </w:r>
      <w:r>
        <w:rPr>
          <w:rFonts w:hint="eastAsia"/>
        </w:rPr>
        <w:br/>
      </w:r>
      <w:r>
        <w:rPr>
          <w:rFonts w:hint="eastAsia"/>
        </w:rPr>
        <w:t>　　图 12： 供应链与物流</w:t>
      </w:r>
      <w:r>
        <w:rPr>
          <w:rFonts w:hint="eastAsia"/>
        </w:rPr>
        <w:br/>
      </w:r>
      <w:r>
        <w:rPr>
          <w:rFonts w:hint="eastAsia"/>
        </w:rPr>
        <w:t>　　图 13： 便携式设备音频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2025年全球前五大生产商无线芯片及模块市场份额</w:t>
      </w:r>
      <w:r>
        <w:rPr>
          <w:rFonts w:hint="eastAsia"/>
        </w:rPr>
        <w:br/>
      </w:r>
      <w:r>
        <w:rPr>
          <w:rFonts w:hint="eastAsia"/>
        </w:rPr>
        <w:t>　　图 16： 2025年全球无线芯片及模块第一梯队、第二梯队和第三梯队厂商及市场份额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全球无线芯片及模块产能、产量、产能利用率及发展趋势（2021-2032）&amp;（千件）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全球无线芯片及模块产量、需求量及发展趋势（2021-2032）&amp;（千件）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全球主要地区无线芯片及模块产量市场份额（2021-2032）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中国无线芯片及模块产能、产量、产能利用率及发展趋势（2021-2032）&amp;（千件）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中国无线芯片及模块产量、市场需求量及发展趋势（2021-2032）&amp;（千件）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全球无线芯片及模块市场销售额及增长率：（2021-2032）&amp;（万元）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全球市场无线芯片及模块市场规模：2021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全球市场无线芯片及模块价格趋势（2021-2032）&amp;（元/件）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全球主要地区无线芯片及模块销售收入（2021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全球主要地区无线芯片及模块销售收入市场份额（2021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中东市场无线芯片及模块销量及增长率（2021-2032）&amp;（千件）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中东市场无线芯片及模块收入及增长率（2021-2032）&amp;（万元）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全球不同产品类型无线芯片及模块价格走势（2021-2032）&amp;（元/件）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全球不同应用无线芯片及模块价格走势（2021-2032）&amp;（元/件）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无线芯片及模块中国企业SWOT分析</w:t>
      </w:r>
      <w:r>
        <w:rPr>
          <w:rFonts w:hint="eastAsia"/>
        </w:rPr>
        <w:br/>
      </w:r>
      <w:r>
        <w:rPr>
          <w:rFonts w:hint="eastAsia"/>
        </w:rPr>
        <w:t>　　图 47： 无线芯片及模块产业链</w:t>
      </w:r>
      <w:r>
        <w:rPr>
          <w:rFonts w:hint="eastAsia"/>
        </w:rPr>
        <w:br/>
      </w:r>
      <w:r>
        <w:rPr>
          <w:rFonts w:hint="eastAsia"/>
        </w:rPr>
        <w:t>　　图 48： 无线芯片及模块行业采购模式分析</w:t>
      </w:r>
      <w:r>
        <w:rPr>
          <w:rFonts w:hint="eastAsia"/>
        </w:rPr>
        <w:br/>
      </w:r>
      <w:r>
        <w:rPr>
          <w:rFonts w:hint="eastAsia"/>
        </w:rPr>
        <w:t>　　图 49： 无线芯片及模块行业生产模式</w:t>
      </w:r>
      <w:r>
        <w:rPr>
          <w:rFonts w:hint="eastAsia"/>
        </w:rPr>
        <w:br/>
      </w:r>
      <w:r>
        <w:rPr>
          <w:rFonts w:hint="eastAsia"/>
        </w:rPr>
        <w:t>　　图 50： 无线芯片及模块行业销售模式分析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52ba3b134357" w:history="1">
        <w:r>
          <w:rPr>
            <w:rStyle w:val="Hyperlink"/>
          </w:rPr>
          <w:t>全球与中国无线芯片及模块行业研究与前景趋势预测报告（2026-2032年）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752ba3b134357" w:history="1">
        <w:r>
          <w:rPr>
            <w:rStyle w:val="Hyperlink"/>
          </w:rPr>
          <w:t>https://www.20087.com/9/73/WuXianXinPianJiMoKuaiXianZhuangYuQianJingFenXi.html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825cf42de4350" w:history="1">
      <w:r>
        <w:rPr>
          <w:rStyle w:val="Hyperlink"/>
        </w:rPr>
        <w:t>全球与中国无线芯片及模块行业研究与前景趋势预测报告（2026-2032年）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uXianXinPianJiMoKuaiXianZhuangYuQianJingFenXi.html" TargetMode="External" Id="R749752ba3b13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uXianXinPianJiMoKuaiXianZhuangYuQianJingFenXi.html" TargetMode="External" Id="R054825cf42d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2026-01-31T01:44:27Z</dcterms:created>
  <dcterms:modified xsi:type="dcterms:W3CDTF">2026-01-31T02:44:27Z</dcterms:modified>
  <dc:subject>全球与中国无线芯片及模块行业研究与前景趋势预测报告（2026-2032年）</dc:subject>
  <dc:title>全球与中国无线芯片及模块行业研究与前景趋势预测报告（2026-2032年）</dc:title>
  <cp:keywords>全球与中国无线芯片及模块行业研究与前景趋势预测报告（2026-2032年）</cp:keywords>
  <dc:description>全球与中国无线芯片及模块行业研究与前景趋势预测报告（2026-2032年）</dc:description>
</cp:coreProperties>
</file>