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2a3abd9304bf2" w:history="1">
              <w:r>
                <w:rPr>
                  <w:rStyle w:val="Hyperlink"/>
                </w:rPr>
                <w:t>2025-2031年全球与中国深紫外纳秒激光器行业调研及发展前景预测报告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2a3abd9304bf2" w:history="1">
              <w:r>
                <w:rPr>
                  <w:rStyle w:val="Hyperlink"/>
                </w:rPr>
                <w:t>2025-2031年全球与中国深紫外纳秒激光器行业调研及发展前景预测报告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2a3abd9304bf2" w:history="1">
                <w:r>
                  <w:rPr>
                    <w:rStyle w:val="Hyperlink"/>
                  </w:rPr>
                  <w:t>https://www.20087.com/9/93/ShenZiWaiNaMiaoJiGuangQiShiChangXianZhuangHeQianJing.html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紫外纳秒激光器是激光技术领域中的一个重要分支，因其独特的波长特性和高精度加工能力而备受关注。近年来，随着半导体工业、生物医学工程等领域对微细加工要求的提高，深紫外纳秒激光器的应用范围不断扩大。该类激光器能够产生波长在200-400纳米之间的脉冲输出，具有极高的单脉冲能量密度，可以在不损伤基材的情况下进行精细切割、钻孔和刻蚀操作。目前市场上主流产品采用了先进的腔内倍频技术和非线性光学晶体，实现了高效稳定的深紫外光转换。此外，紧凑型设计使得设备易于集成到自动化生产线中，提高了生产效率和产品质量稳定性。随着环保法规日益严格，无污染、低能耗的绿色加工方式受到更多青睐，促进了深紫外纳秒激光器市场的进一步发展。</w:t>
      </w:r>
      <w:r>
        <w:rPr>
          <w:rFonts w:hint="eastAsia"/>
        </w:rPr>
        <w:br/>
      </w:r>
      <w:r>
        <w:rPr>
          <w:rFonts w:hint="eastAsia"/>
        </w:rPr>
        <w:t>　　未来，深紫外纳秒激光器的技术进步将集中在高功率、短脉宽和多功能集成三个方面。一方面，科学家们正致力于开发更高效的倍频材料和技术，以提高激光输出功率并降低热效应影响；另一方面，通过改进泵浦源和腔体结构，可以实现更短的脉冲宽度，从而获得更高的峰值功率密度。随着跨学科合作的深入，从物理学、化学到生物学的支持，都将为深紫外纳秒激光器带来新的发展机遇，例如结合基因编辑工具CRISPR-Cas9用于精准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2a3abd9304bf2" w:history="1">
        <w:r>
          <w:rPr>
            <w:rStyle w:val="Hyperlink"/>
          </w:rPr>
          <w:t>2025-2031年全球与中国深紫外纳秒激光器行业调研及发展前景预测报告</w:t>
        </w:r>
      </w:hyperlink>
      <w:r>
        <w:rPr>
          <w:rFonts w:hint="eastAsia"/>
        </w:rPr>
        <w:t>》基于权威数据资源与长期监测数据，全面分析了深紫外纳秒激光器行业现状、市场需求、市场规模及产业链结构。深紫外纳秒激光器报告探讨了价格变动、细分市场特征以及市场前景，并对未来发展趋势进行了科学预测。同时，深紫外纳秒激光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深紫外纳秒激光器市场概述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按照不同产品类型，深紫外纳秒激光器主要可以分为如下几个类别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全球不同产品类型深紫外纳秒激光器销售额增长趋势2020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光纤激光器</w:t>
      </w:r>
      <w:r>
        <w:rPr>
          <w:rFonts w:hint="eastAsia"/>
        </w:rPr>
        <w:br/>
      </w:r>
      <w:r>
        <w:rPr>
          <w:rFonts w:hint="eastAsia"/>
        </w:rPr>
        <w:t>　　　　1.2.3 固体激光器</w:t>
      </w:r>
      <w:r>
        <w:rPr>
          <w:rFonts w:hint="eastAsia"/>
        </w:rPr>
        <w:br/>
      </w:r>
      <w:r>
        <w:rPr>
          <w:rFonts w:hint="eastAsia"/>
        </w:rPr>
        <w:t>　　1.3 从不同应用，深紫外纳秒激光器主要包括如下几个方面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全球不同应用深紫外纳秒激光器销售额增长趋势2020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半导体工业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深紫外纳秒激光器行业背景、发展历史、现状及趋势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深紫外纳秒激光器行业目前现状分析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深紫外纳秒激光器发展趋势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全球深紫外纳秒激光器总体规模分析</w:t>
      </w:r>
      <w:r>
        <w:rPr>
          <w:rFonts w:hint="eastAsia"/>
        </w:rPr>
        <w:br/>
      </w:r>
      <w:r>
        <w:rPr>
          <w:rFonts w:hint="eastAsia"/>
        </w:rPr>
        <w:t>　　2.1 全球深紫外纳秒激光器供需现状及预测（2020-2031）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全球深紫外纳秒激光器产能、产量、产能利用率及发展趋势（2020-2031）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全球深紫外纳秒激光器产量、需求量及发展趋势（2020-2031）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全球主要地区深紫外纳秒激光器产量及发展趋势（2020-2031）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全球主要地区深紫外纳秒激光器产量（2020-2025）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全球主要地区深紫外纳秒激光器产量（2026-2031）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全球主要地区深紫外纳秒激光器产量市场份额（2020-2031）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中国深紫外纳秒激光器供需现状及预测（2020-2031）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中国深紫外纳秒激光器产能、产量、产能利用率及发展趋势（2020-2031）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中国深紫外纳秒激光器产量、市场需求量及发展趋势（2020-2031）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全球深紫外纳秒激光器销量及销售额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全球市场深紫外纳秒激光器销售额（2020-2031）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全球市场深紫外纳秒激光器销量（2020-2031）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全球市场深紫外纳秒激光器价格趋势（2020-2031）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全球深紫外纳秒激光器主要地区分析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全球主要地区深紫外纳秒激光器市场规模分析：2020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全球主要地区深紫外纳秒激光器销售收入及市场份额（2020-2025年）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全球主要地区深紫外纳秒激光器销售收入预测（2026-2031年）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全球主要地区深紫外纳秒激光器销量分析：2020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全球主要地区深紫外纳秒激光器销量及市场份额（2020-2025年）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全球主要地区深紫外纳秒激光器销量及市场份额预测（2026-2031）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北美市场深紫外纳秒激光器销量、收入及增长率（2020-2031）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欧洲市场深紫外纳秒激光器销量、收入及增长率（2020-2031）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中国市场深紫外纳秒激光器销量、收入及增长率（2020-2031）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日本市场深紫外纳秒激光器销量、收入及增长率（2020-2031）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东南亚市场深紫外纳秒激光器销量、收入及增长率（2020-2031）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印度市场深紫外纳秒激光器销量、收入及增长率（2020-2031）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全球市场主要厂商深紫外纳秒激光器产能市场份额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全球市场主要厂商深紫外纳秒激光器销量（2020-2025）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全球市场主要厂商深紫外纳秒激光器销量（2020-2025）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全球市场主要厂商深紫外纳秒激光器销售收入（2020-2025）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全球市场主要厂商深紫外纳秒激光器销售价格（2020-2025）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2024年全球主要生产商深紫外纳秒激光器收入排名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中国市场主要厂商深紫外纳秒激光器销量（2020-2025）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中国市场主要厂商深紫外纳秒激光器销量（2020-2025）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中国市场主要厂商深紫外纳秒激光器销售收入（2020-2025）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2024年中国主要生产商深紫外纳秒激光器收入排名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中国市场主要厂商深紫外纳秒激光器销售价格（2020-2025）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全球主要厂商深紫外纳秒激光器总部及产地分布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全球主要厂商成立时间及深紫外纳秒激光器商业化日期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全球主要厂商深紫外纳秒激光器产品类型及应用</w:t>
      </w:r>
      <w:r>
        <w:rPr>
          <w:rFonts w:hint="eastAsia"/>
        </w:rPr>
        <w:br/>
      </w:r>
      <w:r>
        <w:rPr>
          <w:rFonts w:hint="eastAsia"/>
        </w:rPr>
        <w:t>　　4.7 深紫外纳秒激光器行业集中度、竞争程度分析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深紫外纳秒激光器行业集中度分析：2024年全球Top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全球深紫外纳秒激光器第一梯队、第二梯队和第三梯队生产商（品牌）及市场份额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深紫外纳秒激光器销量、收入、价格及毛利率（2020-2025）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深紫外纳秒激光器销量、收入、价格及毛利率（2020-2025）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深紫外纳秒激光器销量、收入、价格及毛利率（2020-2025）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深紫外纳秒激光器销量、收入、价格及毛利率（2020-2025）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深紫外纳秒激光器销量、收入、价格及毛利率（2020-2025）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深紫外纳秒激光器销量、收入、价格及毛利率（2020-2025）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不同产品类型深紫外纳秒激光器分析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全球不同产品类型深紫外纳秒激光器销量（2020-2031）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全球不同产品类型深紫外纳秒激光器销量及市场份额（2020-2025）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全球不同产品类型深紫外纳秒激光器销量预测（2026-2031）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全球不同产品类型深紫外纳秒激光器收入（2020-2031）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全球不同产品类型深紫外纳秒激光器收入及市场份额（2020-2025）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全球不同产品类型深紫外纳秒激光器收入预测（2026-2031）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全球不同产品类型深紫外纳秒激光器价格走势（2020-2031）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不同应用深紫外纳秒激光器分析</w:t>
      </w:r>
      <w:r>
        <w:rPr>
          <w:rFonts w:hint="eastAsia"/>
        </w:rPr>
        <w:br/>
      </w:r>
      <w:r>
        <w:rPr>
          <w:rFonts w:hint="eastAsia"/>
        </w:rPr>
        <w:t>　　7.1 全球不同应用深紫外纳秒激光器销量（2020-2031）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全球不同应用深紫外纳秒激光器销量及市场份额（2020-2025）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全球不同应用深紫外纳秒激光器销量预测（2026-2031）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全球不同应用深紫外纳秒激光器收入（2020-2031）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全球不同应用深紫外纳秒激光器收入及市场份额（2020-2025）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全球不同应用深紫外纳秒激光器收入预测（2026-2031）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全球不同应用深紫外纳秒激光器价格走势（2020-2031）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深紫外纳秒激光器产业链分析</w:t>
      </w:r>
      <w:r>
        <w:rPr>
          <w:rFonts w:hint="eastAsia"/>
        </w:rPr>
        <w:br/>
      </w:r>
      <w:r>
        <w:rPr>
          <w:rFonts w:hint="eastAsia"/>
        </w:rPr>
        <w:t>　　8.2 深紫外纳秒激光器工艺制造技术分析</w:t>
      </w:r>
      <w:r>
        <w:rPr>
          <w:rFonts w:hint="eastAsia"/>
        </w:rPr>
        <w:br/>
      </w:r>
      <w:r>
        <w:rPr>
          <w:rFonts w:hint="eastAsia"/>
        </w:rPr>
        <w:t>　　8.3 深紫外纳秒激光器产业上游供应分析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深紫外纳秒激光器下游客户分析</w:t>
      </w:r>
      <w:r>
        <w:rPr>
          <w:rFonts w:hint="eastAsia"/>
        </w:rPr>
        <w:br/>
      </w:r>
      <w:r>
        <w:rPr>
          <w:rFonts w:hint="eastAsia"/>
        </w:rPr>
        <w:t>　　8.5 深紫外纳秒激光器销售渠道分析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深紫外纳秒激光器行业发展机遇及主要驱动因素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深紫外纳秒激光器行业发展面临的风险</w:t>
      </w:r>
      <w:r>
        <w:rPr>
          <w:rFonts w:hint="eastAsia"/>
        </w:rPr>
        <w:br/>
      </w:r>
      <w:r>
        <w:rPr>
          <w:rFonts w:hint="eastAsia"/>
        </w:rPr>
        <w:t>　　9.3 深紫外纳秒激光器行业政策分析</w:t>
      </w:r>
      <w:r>
        <w:rPr>
          <w:rFonts w:hint="eastAsia"/>
        </w:rPr>
        <w:br/>
      </w:r>
      <w:r>
        <w:rPr>
          <w:rFonts w:hint="eastAsia"/>
        </w:rPr>
        <w:t>　　9.4 深紫外纳秒激光器中国企业SWOT分析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全球不同产品类型深紫外纳秒激光器销售额增长（CAGR）趋势2020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深紫外纳秒激光器行业目前发展现状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深紫外纳秒激光器发展趋势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全球主要地区深紫外纳秒激光器产量增速（CAGR）：（2020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全球主要地区深紫外纳秒激光器产量（2020-2025）&amp;（台）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全球主要地区深紫外纳秒激光器产量（2026-2031）&amp;（台）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全球主要地区深紫外纳秒激光器产量市场份额（2020-2025）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全球主要地区深紫外纳秒激光器产量（2026-2031）&amp;（台）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全球主要地区深紫外纳秒激光器销售收入增速：（2020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全球主要地区深紫外纳秒激光器销售收入（2020-2025）&amp;（百万美元）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全球主要地区深紫外纳秒激光器销售收入市场份额（2020-2025）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全球主要地区深紫外纳秒激光器收入（2026-2031）&amp;（百万美元）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全球主要地区深紫外纳秒激光器收入市场份额（2026-2031）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全球主要地区深紫外纳秒激光器销量（台）：2020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全球主要地区深紫外纳秒激光器销量（2020-2025）&amp;（台）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全球主要地区深紫外纳秒激光器销量市场份额（2020-2025）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全球主要地区深紫外纳秒激光器销量（2026-2031）&amp;（台）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全球主要地区深紫外纳秒激光器销量份额（2026-2031）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全球市场主要厂商深紫外纳秒激光器产能（2024-2025）&amp;（台）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全球市场主要厂商深紫外纳秒激光器销量（2020-2025）&amp;（台）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全球市场主要厂商深紫外纳秒激光器销量市场份额（2020-2025）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全球市场主要厂商深紫外纳秒激光器销售收入（2020-2025）&amp;（百万美元）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全球市场主要厂商深紫外纳秒激光器销售收入市场份额（2020-2025）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全球市场主要厂商深紫外纳秒激光器销售价格（2020-2025）&amp;（美元/台）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2024年全球主要生产商深紫外纳秒激光器收入排名（百万美元）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中国市场主要厂商深紫外纳秒激光器销量（2020-2025）&amp;（台）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中国市场主要厂商深紫外纳秒激光器销量市场份额（2020-2025）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中国市场主要厂商深紫外纳秒激光器销售收入（2020-2025）&amp;（百万美元）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中国市场主要厂商深紫外纳秒激光器销售收入市场份额（2020-2025）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2024年中国主要生产商深紫外纳秒激光器收入排名（百万美元）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中国市场主要厂商深紫外纳秒激光器销售价格（2020-2025）&amp;（美元/台）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全球主要厂商深紫外纳秒激光器总部及产地分布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全球主要厂商成立时间及深紫外纳秒激光器商业化日期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全球主要厂商深紫外纳秒激光器产品类型及应用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2024年全球深紫外纳秒激光器主要厂商市场地位（第一梯队、第二梯队和第三梯队）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全球深紫外纳秒激光器市场投资、并购等现状分析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深紫外纳秒激光器销量（台）、收入（百万美元）、价格（美元/台）及毛利率（2020-2025）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深紫外纳秒激光器销量（台）、收入（百万美元）、价格（美元/台）及毛利率（2020-2025）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深紫外纳秒激光器销量（台）、收入（百万美元）、价格（美元/台）及毛利率（2020-2025）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深紫外纳秒激光器销量（台）、收入（百万美元）、价格（美元/台）及毛利率（2020-2025）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深紫外纳秒激光器销量（台）、收入（百万美元）、价格（美元/台）及毛利率（2020-2025）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深紫外纳秒激光器生产基地、销售区域、竞争对手及市场地位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深紫外纳秒激光器产品规格、参数及市场应用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深紫外纳秒激光器销量（台）、收入（百万美元）、价格（美元/台）及毛利率（2020-2025）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全球不同产品类型深紫外纳秒激光器销量（2020-2025年）&amp;（台）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全球不同产品类型深紫外纳秒激光器销量市场份额（2020-2025）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全球不同产品类型深紫外纳秒激光器销量预测（2026-2031）&amp;（台）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全球市场不同产品类型深紫外纳秒激光器销量市场份额预测（2026-2031）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全球不同产品类型深紫外纳秒激光器收入（2020-2025年）&amp;（百万美元）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全球不同产品类型深紫外纳秒激光器收入市场份额（2020-2025）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全球不同产品类型深紫外纳秒激光器收入预测（2026-2031）&amp;（百万美元）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全球不同产品类型深紫外纳秒激光器收入市场份额预测（2026-2031）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全球不同应用深紫外纳秒激光器销量（2020-2025年）&amp;（台）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全球不同应用深紫外纳秒激光器销量市场份额（2020-2025）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全球不同应用深紫外纳秒激光器销量预测（2026-2031）&amp;（台）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全球市场不同应用深紫外纳秒激光器销量市场份额预测（2026-2031）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全球不同应用深紫外纳秒激光器收入（2020-2025年）&amp;（百万美元）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全球不同应用深紫外纳秒激光器收入市场份额（2020-2025）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全球不同应用深紫外纳秒激光器收入预测（2026-2031）&amp;（百万美元）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全球不同应用深紫外纳秒激光器收入市场份额预测（2026-2031）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深紫外纳秒激光器上游原料供应商及联系方式列表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深紫外纳秒激光器典型客户列表</w:t>
      </w:r>
      <w:r>
        <w:rPr>
          <w:rFonts w:hint="eastAsia"/>
        </w:rPr>
        <w:br/>
      </w:r>
      <w:r>
        <w:rPr>
          <w:rFonts w:hint="eastAsia"/>
        </w:rPr>
        <w:t>　　表 86： 深紫外纳秒激光器主要销售模式及销售渠道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深紫外纳秒激光器行业发展机遇及主要驱动因素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深紫外纳秒激光器行业发展面临的风险</w:t>
      </w:r>
      <w:r>
        <w:rPr>
          <w:rFonts w:hint="eastAsia"/>
        </w:rPr>
        <w:br/>
      </w:r>
      <w:r>
        <w:rPr>
          <w:rFonts w:hint="eastAsia"/>
        </w:rPr>
        <w:t>　　表 89： 深紫外纳秒激光器行业政策分析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深紫外纳秒激光器产品图片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全球不同产品类型深紫外纳秒激光器销售额2020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全球不同产品类型深紫外纳秒激光器市场份额2024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光纤激光器产品图片</w:t>
      </w:r>
      <w:r>
        <w:rPr>
          <w:rFonts w:hint="eastAsia"/>
        </w:rPr>
        <w:br/>
      </w:r>
      <w:r>
        <w:rPr>
          <w:rFonts w:hint="eastAsia"/>
        </w:rPr>
        <w:t>　　图 5： 固体激光器产品图片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全球不同应用深紫外纳秒激光器市场份额2024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半导体工业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全球深紫外纳秒激光器产能、产量、产能利用率及发展趋势（2020-2031）&amp;（台）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全球深紫外纳秒激光器产量、需求量及发展趋势（2020-2031）&amp;（台）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全球主要地区深紫外纳秒激光器产量（2020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全球主要地区深紫外纳秒激光器产量市场份额（2020-2031）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中国深紫外纳秒激光器产能、产量、产能利用率及发展趋势（2020-2031）&amp;（台）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中国深紫外纳秒激光器产量、市场需求量及发展趋势（2020-2031）&amp;（台）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全球深紫外纳秒激光器市场销售额及增长率：（2020-2031）&amp;（百万美元）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全球市场深紫外纳秒激光器市场规模：2020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全球市场深紫外纳秒激光器销量及增长率（2020-2031）&amp;（台）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全球市场深紫外纳秒激光器价格趋势（2020-2031）&amp;（美元/台）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全球主要地区深紫外纳秒激光器销售收入（2020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全球主要地区深紫外纳秒激光器销售收入市场份额（2020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北美市场深紫外纳秒激光器销量及增长率（2020-2031）&amp;（台）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北美市场深紫外纳秒激光器收入及增长率（2020-2031）&amp;（百万美元）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欧洲市场深紫外纳秒激光器销量及增长率（2020-2031）&amp;（台）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欧洲市场深紫外纳秒激光器收入及增长率（2020-2031）&amp;（百万美元）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中国市场深紫外纳秒激光器销量及增长率（2020-2031）&amp;（台）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中国市场深紫外纳秒激光器收入及增长率（2020-2031）&amp;（百万美元）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日本市场深紫外纳秒激光器销量及增长率（2020-2031）&amp;（台）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日本市场深紫外纳秒激光器收入及增长率（2020-2031）&amp;（百万美元）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东南亚市场深紫外纳秒激光器销量及增长率（2020-2031）&amp;（台）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东南亚市场深紫外纳秒激光器收入及增长率（2020-2031）&amp;（百万美元）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印度市场深紫外纳秒激光器销量及增长率（2020-2031）&amp;（台）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印度市场深紫外纳秒激光器收入及增长率（2020-2031）&amp;（百万美元）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2024年全球市场主要厂商深紫外纳秒激光器销量市场份额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2024年全球市场主要厂商深紫外纳秒激光器收入市场份额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2024年中国市场主要厂商深紫外纳秒激光器销量市场份额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2024年中国市场主要厂商深紫外纳秒激光器收入市场份额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2024年全球前五大生产商深紫外纳秒激光器市场份额</w:t>
      </w:r>
      <w:r>
        <w:rPr>
          <w:rFonts w:hint="eastAsia"/>
        </w:rPr>
        <w:br/>
      </w:r>
      <w:r>
        <w:rPr>
          <w:rFonts w:hint="eastAsia"/>
        </w:rPr>
        <w:t>　　图 40： 2024年全球深紫外纳秒激光器第一梯队、第二梯队和第三梯队厂商及市场份额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全球不同产品类型深紫外纳秒激光器价格走势（2020-2031）&amp;（美元/台）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全球不同应用深紫外纳秒激光器价格走势（2020-2031）&amp;（美元/台）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深紫外纳秒激光器产业链</w:t>
      </w:r>
      <w:r>
        <w:rPr>
          <w:rFonts w:hint="eastAsia"/>
        </w:rPr>
        <w:br/>
      </w:r>
      <w:r>
        <w:rPr>
          <w:rFonts w:hint="eastAsia"/>
        </w:rPr>
        <w:t>　　图 44： 深紫外纳秒激光器中国企业SWOT分析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2a3abd9304bf2" w:history="1">
        <w:r>
          <w:rPr>
            <w:rStyle w:val="Hyperlink"/>
          </w:rPr>
          <w:t>2025-2031年全球与中国深紫外纳秒激光器行业调研及发展前景预测报告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2a3abd9304bf2" w:history="1">
        <w:r>
          <w:rPr>
            <w:rStyle w:val="Hyperlink"/>
          </w:rPr>
          <w:t>https://www.20087.com/9/93/ShenZiWaiNaMiaoJiGuangQiShiChangXianZhuangHeQianJing.html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ba0b1b7404205" w:history="1">
      <w:r>
        <w:rPr>
          <w:rStyle w:val="Hyperlink"/>
        </w:rPr>
        <w:t>2025-2031年全球与中国深紫外纳秒激光器行业调研及发展前景预测报告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nZiWaiNaMiaoJiGuangQiShiChangXianZhuangHeQianJing.html" TargetMode="External" Id="Rae62a3abd93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nZiWaiNaMiaoJiGuangQiShiChangXianZhuangHeQianJing.html" TargetMode="External" Id="Rb48ba0b1b740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2025-01-05T04:48:26Z</dcterms:created>
  <dcterms:modified xsi:type="dcterms:W3CDTF">2025-01-05T05:48:26Z</dcterms:modified>
  <dc:subject>2025-2031年全球与中国深紫外纳秒激光器行业调研及发展前景预测报告</dc:subject>
  <dc:title>2025-2031年全球与中国深紫外纳秒激光器行业调研及发展前景预测报告</dc:title>
  <cp:keywords>2025-2031年全球与中国深紫外纳秒激光器行业调研及发展前景预测报告</cp:keywords>
  <dc:description>2025-2031年全球与中国深紫外纳秒激光器行业调研及发展前景预测报告</dc:description>
</cp:coreProperties>
</file>