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9fa2db7ec4d13" w:history="1">
              <w:r>
                <w:rPr>
                  <w:rStyle w:val="Hyperlink"/>
                </w:rPr>
                <w:t>2025-2031年中国玻璃打印机市场现状全面调研及发展趋势预测报告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9fa2db7ec4d13" w:history="1">
              <w:r>
                <w:rPr>
                  <w:rStyle w:val="Hyperlink"/>
                </w:rPr>
                <w:t>2025-2031年中国玻璃打印机市场现状全面调研及发展趋势预测报告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9fa2db7ec4d13" w:history="1">
                <w:r>
                  <w:rPr>
                    <w:rStyle w:val="Hyperlink"/>
                  </w:rPr>
                  <w:t>https://www.20087.com/9/53/BoLiDaYinJiWeiLaiFaZhanQuShi.html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数字印刷技术的一个分支，近年来在装饰艺术、建筑和家居行业得到了广泛应用。随着喷墨技术的不断进步，玻璃打印机能够提供高分辨率、色彩鲜艳且持久的打印效果，满足了市场对个性化和定制化玻璃制品的需求。行业内的企业正不断探索新的墨水配方，以适应不同类型的玻璃材质，同时提高打印速度和生产效率。</w:t>
      </w:r>
      <w:r>
        <w:rPr>
          <w:rFonts w:hint="eastAsia"/>
        </w:rPr>
        <w:br/>
      </w:r>
      <w:r>
        <w:rPr>
          <w:rFonts w:hint="eastAsia"/>
        </w:rPr>
        <w:t>　　未来，玻璃打印机行业将更加注重技术创新和市场细分。随着3D打印技术的成熟，3D玻璃打印将为行业带来新的增长点，允许创建复杂几何形状的玻璃结构。同时，环保型UV固化墨水的使用将增加，以减少挥发性有机化合物的排放，满足日益严格的环保法规。此外，物联网和自动化技术的集成将提升设备的智能化水平，实现远程监控和维护，进一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9fa2db7ec4d13" w:history="1">
        <w:r>
          <w:rPr>
            <w:rStyle w:val="Hyperlink"/>
          </w:rPr>
          <w:t>2025-2031年中国玻璃打印机市场现状全面调研及发展趋势预测报告</w:t>
        </w:r>
      </w:hyperlink>
      <w:r>
        <w:rPr>
          <w:rFonts w:hint="eastAsia"/>
        </w:rPr>
        <w:t>》基于国家统计局及相关协会的权威数据，系统研究了玻璃打印机行业的市场需求、市场规模及产业链现状，分析了玻璃打印机价格波动、细分市场动态及重点企业的经营表现，科学预测了玻璃打印机市场前景与发展趋势，揭示了潜在需求与投资机会，同时指出了玻璃打印机行业可能面临的风险。通过对玻璃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玻璃打印机行业界定</w:t>
      </w:r>
      <w:r>
        <w:rPr>
          <w:rFonts w:hint="eastAsia"/>
        </w:rPr>
        <w:br/>
      </w:r>
      <w:r>
        <w:rPr>
          <w:rFonts w:hint="eastAsia"/>
        </w:rPr>
        <w:t>　　第一节 玻璃打印机行业定义</w:t>
      </w:r>
      <w:r>
        <w:rPr>
          <w:rFonts w:hint="eastAsia"/>
        </w:rPr>
        <w:br/>
      </w:r>
      <w:r>
        <w:rPr>
          <w:rFonts w:hint="eastAsia"/>
        </w:rPr>
        <w:t>　　第二节 玻璃打印机行业特点分析</w:t>
      </w:r>
      <w:r>
        <w:rPr>
          <w:rFonts w:hint="eastAsia"/>
        </w:rPr>
        <w:br/>
      </w:r>
      <w:r>
        <w:rPr>
          <w:rFonts w:hint="eastAsia"/>
        </w:rPr>
        <w:t>　　第三节 玻璃打印机产业链分析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2024-2025年国际玻璃打印机行业发展态势分析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国际玻璃打印机行业总体情况</w:t>
      </w:r>
      <w:r>
        <w:rPr>
          <w:rFonts w:hint="eastAsia"/>
        </w:rPr>
        <w:br/>
      </w:r>
      <w:r>
        <w:rPr>
          <w:rFonts w:hint="eastAsia"/>
        </w:rPr>
        <w:t>　　第二节 玻璃打印机行业重点市场分析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2025-2031年国际玻璃打印机行业发展前景预测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玻璃打印机行业政策环境分析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当前中国玻璃打印机技术发展现状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提高中国玻璃打印机技术的对策</w:t>
      </w:r>
      <w:r>
        <w:rPr>
          <w:rFonts w:hint="eastAsia"/>
        </w:rPr>
        <w:br/>
      </w:r>
      <w:r>
        <w:rPr>
          <w:rFonts w:hint="eastAsia"/>
        </w:rPr>
        <w:t>　　第四节 中国玻璃打印机研发、设计发展趋势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2025年中国玻璃打印机行业市场情况</w:t>
      </w:r>
      <w:r>
        <w:rPr>
          <w:rFonts w:hint="eastAsia"/>
        </w:rPr>
        <w:br/>
      </w:r>
      <w:r>
        <w:rPr>
          <w:rFonts w:hint="eastAsia"/>
        </w:rPr>
        <w:t>　　第二节 中国玻璃打印机行业市场需求状况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二、2025-2031年玻璃打印机行业市场需求预测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二、2025-2031年玻璃打印机行业市场供给预测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玻璃打印机行业经济运行分析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2020-2025年玻璃打印机行业偿债能力分析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2020-2025年玻璃打印机行业盈利能力分析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2020-2025年玻璃打印机行业发展能力分析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2020-2025年玻璃打印机行业企业数量及变化趋势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中国玻璃打印机行业产品价格监测</w:t>
      </w:r>
      <w:r>
        <w:rPr>
          <w:rFonts w:hint="eastAsia"/>
        </w:rPr>
        <w:br/>
      </w:r>
      <w:r>
        <w:rPr>
          <w:rFonts w:hint="eastAsia"/>
        </w:rPr>
        <w:t>　　第一节 玻璃打印机市场价格特征</w:t>
      </w:r>
      <w:r>
        <w:rPr>
          <w:rFonts w:hint="eastAsia"/>
        </w:rPr>
        <w:br/>
      </w:r>
      <w:r>
        <w:rPr>
          <w:rFonts w:hint="eastAsia"/>
        </w:rPr>
        <w:t>　　第二节 影响玻璃打印机市场价格因素分析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未来玻璃打印机市场价格走势预测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玻璃打印机行业上游</w:t>
      </w:r>
      <w:r>
        <w:rPr>
          <w:rFonts w:hint="eastAsia"/>
        </w:rPr>
        <w:br/>
      </w:r>
      <w:r>
        <w:rPr>
          <w:rFonts w:hint="eastAsia"/>
        </w:rPr>
        <w:t>　　　　一、钢铁行业发展现状调研</w:t>
      </w:r>
      <w:r>
        <w:rPr>
          <w:rFonts w:hint="eastAsia"/>
        </w:rPr>
        <w:br/>
      </w:r>
      <w:r>
        <w:rPr>
          <w:rFonts w:hint="eastAsia"/>
        </w:rPr>
        <w:t>　　　　二、电子元器件发展现状调研</w:t>
      </w:r>
      <w:r>
        <w:rPr>
          <w:rFonts w:hint="eastAsia"/>
        </w:rPr>
        <w:br/>
      </w:r>
      <w:r>
        <w:rPr>
          <w:rFonts w:hint="eastAsia"/>
        </w:rPr>
        <w:t>　　　　三、油墨行业发展现状分析</w:t>
      </w:r>
      <w:r>
        <w:rPr>
          <w:rFonts w:hint="eastAsia"/>
        </w:rPr>
        <w:br/>
      </w:r>
      <w:r>
        <w:rPr>
          <w:rFonts w:hint="eastAsia"/>
        </w:rPr>
        <w:t>　　第二节 玻璃打印机行业下游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2020-2025年玻璃打印机行业重点企业发展调研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深圳市龙润彩印机械设备有限公司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深圳东方龙科实业有限公司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基汇实业有限公司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深圳市金谷田科技有限公司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深圳越达彩印科技有限公司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东莞市祥裕数码科技有限公司</w:t>
      </w:r>
      <w:r>
        <w:rPr>
          <w:rFonts w:hint="eastAsia"/>
        </w:rPr>
        <w:br/>
      </w:r>
      <w:r>
        <w:rPr>
          <w:rFonts w:hint="eastAsia"/>
        </w:rPr>
        <w:t>　　第七节 临沂双赢机械有限公司</w:t>
      </w:r>
      <w:r>
        <w:rPr>
          <w:rFonts w:hint="eastAsia"/>
        </w:rPr>
        <w:br/>
      </w:r>
      <w:r>
        <w:rPr>
          <w:rFonts w:hint="eastAsia"/>
        </w:rPr>
        <w:t>　　第八节 上海泰威技术发展股份有限公司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玻璃打印机行业壁垒分析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2025-2031年玻璃打印机行业风险及对策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玻璃打印机行业发展及竞争策略分析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2025-2031年玻璃打印机行业发展战略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2025-2031年玻璃打印机企业竞争策略分析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一、提高中国玻璃打印机企业核心竞争力的对策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二、影响玻璃打印机企业核心竞争力的因素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三、提高玻璃打印机企业竞争力的策略</w:t>
      </w:r>
      <w:r>
        <w:rPr>
          <w:rFonts w:hint="eastAsia"/>
        </w:rPr>
        <w:br/>
      </w:r>
      <w:r>
        <w:rPr>
          <w:rFonts w:hint="eastAsia"/>
        </w:rPr>
        <w:t>　　第三节 [中^智林^]对中国玻璃打印机品牌的战略思考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二、中国玻璃打印机企业的品牌战略</w:t>
      </w:r>
      <w:r>
        <w:rPr>
          <w:rFonts w:hint="eastAsia"/>
        </w:rPr>
        <w:br/>
      </w:r>
      <w:r>
        <w:rPr>
          <w:rFonts w:hint="eastAsia"/>
        </w:rPr>
        <w:t>　　　　三、玻璃打印机品牌战略管理的策略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9fa2db7ec4d13" w:history="1">
        <w:r>
          <w:rPr>
            <w:rStyle w:val="Hyperlink"/>
          </w:rPr>
          <w:t>2025-2031年中国玻璃打印机市场现状全面调研及发展趋势预测报告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9fa2db7ec4d13" w:history="1">
        <w:r>
          <w:rPr>
            <w:rStyle w:val="Hyperlink"/>
          </w:rPr>
          <w:t>https://www.20087.com/9/53/BoLiDaYinJiWeiLaiFaZhanQuShi.html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uv打印机品牌十大排行榜、玻璃打印机新品、玻璃丝印机器全自动、玻璃打印机什么牌子好、玻璃彩印加工设备、玻璃打印机十大品牌、打印机玻璃和普通玻璃一样吗、玻璃打印机厂家分析、艺术玻璃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470dba1434912" w:history="1">
      <w:r>
        <w:rPr>
          <w:rStyle w:val="Hyperlink"/>
        </w:rPr>
        <w:t>2025-2031年中国玻璃打印机市场现状全面调研及发展趋势预测报告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oLiDaYinJiWeiLaiFaZhanQuShi.html" TargetMode="External" Id="R1539fa2db7e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oLiDaYinJiWeiLaiFaZhanQuShi.html" TargetMode="External" Id="R914470dba14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2025-05-06T05:30:00Z</dcterms:created>
  <dcterms:modified xsi:type="dcterms:W3CDTF">2025-05-06T06:30:00Z</dcterms:modified>
  <dc:subject>2025-2031年中国玻璃打印机市场现状全面调研及发展趋势预测报告</dc:subject>
  <dc:title>2025-2031年中国玻璃打印机市场现状全面调研及发展趋势预测报告</dc:title>
  <cp:keywords>2025-2031年中国玻璃打印机市场现状全面调研及发展趋势预测报告</cp:keywords>
  <dc:description>2025-2031年中国玻璃打印机市场现状全面调研及发展趋势预测报告</dc:description>
</cp:coreProperties>
</file>