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01f1b0ceb4848" w:history="1">
              <w:r>
                <w:rPr>
                  <w:rStyle w:val="Hyperlink"/>
                </w:rPr>
                <w:t>全球与中国电压基准源芯片发展现状分析及前景趋势预测报告（2026-2032年）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01f1b0ceb4848" w:history="1">
              <w:r>
                <w:rPr>
                  <w:rStyle w:val="Hyperlink"/>
                </w:rPr>
                <w:t>全球与中国电压基准源芯片发展现状分析及前景趋势预测报告（2026-2032年）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01f1b0ceb4848" w:history="1">
                <w:r>
                  <w:rPr>
                    <w:rStyle w:val="Hyperlink"/>
                  </w:rPr>
                  <w:t>https://www.20087.com/9/03/DianYaJiZhunYuanXinPianFaZhanXianZhuangQianJing.html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基准源芯片是一种提供高稳定性、低噪声、低温度漂移参考电压的模拟集成电路，广泛应用于数据转换器（ADC/DAC）、电源管理、精密测量及工业控制等系统中，作为精度保障的核心元件。当前高端产品采用带隙基准（Bandgap）或埋入式齐纳（Buried Zener）架构，强调初始精度（±0.02%）、超低温漂（&lt;2 ppm/℃）、低输出噪声（&lt;1 μVpp）及长期稳定性（年漂移&lt;50 ppm）。在医疗仪器中，基准源需支撑18位以上ADC的线性度；在航天电子中，则要求抗辐射加固与宽温工作能力。然而，在高精度应用中，PCB布局寄生效应、电源纹波耦合及封装应力仍可能劣化实际性能，对系统级设计提出严苛要求。</w:t>
      </w:r>
      <w:r>
        <w:rPr>
          <w:rFonts w:hint="eastAsia"/>
        </w:rPr>
        <w:br/>
      </w:r>
      <w:r>
        <w:rPr>
          <w:rFonts w:hint="eastAsia"/>
        </w:rPr>
        <w:t>　　未来，电压基准源芯片将向更高集成度、更低功耗与智能补偿方向演进。市场调研网指出，片上集成温度传感器与校准存储器，可实现数字补偿输出；零漂移架构结合斩波技术进一步抑制1/f噪声。在工艺层面，SOI或SiGe BiCMOS平台将提升隔离性与匹配精度；QFN或WLCSP封装优化热性能与面积效率。此外，支持I²C/SPI数字接口的智能基准源可动态调整输出或报告健康状态。随着工业4.0与物联网对边缘侧精度需求提升，具备高稳定性、高鲁棒性与系统友好特性的新一代电压基准源芯片，将持续作为精密电子系统的“电压标尺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01f1b0ceb4848" w:history="1">
        <w:r>
          <w:rPr>
            <w:rStyle w:val="Hyperlink"/>
          </w:rPr>
          <w:t>全球与中国电压基准源芯片发展现状分析及前景趋势预测报告（2026-2032年）</w:t>
        </w:r>
      </w:hyperlink>
      <w:r>
        <w:rPr>
          <w:rFonts w:hint="eastAsia"/>
        </w:rPr>
        <w:t>》基于详实数据资料，系统分析电压基准源芯片产业链结构、市场规模及需求现状，梳理电压基准源芯片市场价格走势与行业发展特点。报告重点研究行业竞争格局，包括重点电压基准源芯片企业的市场表现，并对电压基准源芯片细分领域的发展潜力进行评估。结合政策环境和电压基准源芯片技术演进方向，对电压基准源芯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按产品类型细分，全球电压基准源芯片市场规模2021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专用型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按应用细分，全球电压基准源芯片市场规模2021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工业的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通讯行业</w:t>
      </w:r>
      <w:r>
        <w:rPr>
          <w:rFonts w:hint="eastAsia"/>
        </w:rPr>
        <w:br/>
      </w:r>
      <w:r>
        <w:rPr>
          <w:rFonts w:hint="eastAsia"/>
        </w:rPr>
        <w:t>　　　　1.4.6 消费类电子产品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电压基准源芯片行业发展总体概况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电压基准源芯片行业发展主要特点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电压基准源芯片行业发展影响因素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电压基准源芯片有利因素</w:t>
      </w:r>
      <w:r>
        <w:rPr>
          <w:rFonts w:hint="eastAsia"/>
        </w:rPr>
        <w:br/>
      </w:r>
      <w:r>
        <w:rPr>
          <w:rFonts w:hint="eastAsia"/>
        </w:rPr>
        <w:t>　　　　1.5.3 .2 电压基准源芯片不利因素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全球市场，近三年电压基准源芯片主要企业占有率及排名（按销量）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电压基准源芯片主要企业在国际市场占有率（按销量，2023-2026）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2025年电压基准源芯片主要企业在国际市场排名（按销量）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全球市场主要企业电压基准源芯片销量（2023-2026）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全球市场，近三年电压基准源芯片主要企业占有率及排名（按收入）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电压基准源芯片主要企业在国际市场占有率（按收入，2023-2026）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2025年电压基准源芯片主要企业在国际市场排名（按收入）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全球市场主要企业电压基准源芯片销售收入（2023-2026）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全球市场主要企业电压基准源芯片销售价格（2023-2026）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中国市场，近三年电压基准源芯片主要企业占有率及排名（按销量）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电压基准源芯片主要企业在中国市场占有率（按销量，2023-2026）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2025年电压基准源芯片主要企业在中国市场排名（按销量）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中国市场主要企业电压基准源芯片销量（2023-2026）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中国市场，近三年电压基准源芯片主要企业占有率及排名（按收入）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电压基准源芯片主要企业在中国市场占有率（按收入，2023-2026）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2025年电压基准源芯片主要企业在中国市场排名（按收入）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中国市场主要企业电压基准源芯片销售收入（2023-2026）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全球主要厂商电压基准源芯片总部及产地分布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全球主要厂商成立时间及电压基准源芯片商业化日期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全球主要厂商电压基准源芯片产品类型及应用</w:t>
      </w:r>
      <w:r>
        <w:rPr>
          <w:rFonts w:hint="eastAsia"/>
        </w:rPr>
        <w:br/>
      </w:r>
      <w:r>
        <w:rPr>
          <w:rFonts w:hint="eastAsia"/>
        </w:rPr>
        <w:t>　　2.9 电压基准源芯片行业集中度、竞争程度分析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电压基准源芯片行业集中度分析：2025年全球Top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全球电压基准源芯片第一梯队、第二梯队和第三梯队生产商（品牌）及市场份额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全球电压基准源芯片总体规模分析</w:t>
      </w:r>
      <w:r>
        <w:rPr>
          <w:rFonts w:hint="eastAsia"/>
        </w:rPr>
        <w:br/>
      </w:r>
      <w:r>
        <w:rPr>
          <w:rFonts w:hint="eastAsia"/>
        </w:rPr>
        <w:t>　　3.1 全球电压基准源芯片供需现状及预测（2021-2032）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全球电压基准源芯片产能、产量、产能利用率及发展趋势（2021-2032）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全球电压基准源芯片产量、需求量及发展趋势（2021-2032）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全球主要地区电压基准源芯片产量及发展趋势（2021-2032）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全球主要地区电压基准源芯片产量（2021-2026）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全球主要地区电压基准源芯片产量（2027-2032）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全球主要地区电压基准源芯片产量市场份额（2021-2032）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中国电压基准源芯片供需现状及预测（2021-2032）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中国电压基准源芯片产能、产量、产能利用率及发展趋势（2021-2032）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中国电压基准源芯片产量、市场需求量及发展趋势（2021-2032）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中国市场电压基准源芯片进出口（2021-2032）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全球电压基准源芯片销量及销售额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全球市场电压基准源芯片销售额（2021-2032）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全球市场电压基准源芯片销量（2021-2032）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全球市场电压基准源芯片价格趋势（2021-2032）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全球电压基准源芯片主要地区分析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全球主要地区电压基准源芯片市场规模分析：2021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全球主要地区电压基准源芯片销售收入及市场份额（2021-2026）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全球主要地区电压基准源芯片销售收入预测（2027-2032）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全球主要地区电压基准源芯片销量分析：2021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全球主要地区电压基准源芯片销量及市场份额（2021-2026）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全球主要地区电压基准源芯片销量及市场份额预测（2027-2032）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北美市场电压基准源芯片销量、收入及增长率（2021-2032）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欧洲市场电压基准源芯片销量、收入及增长率（2021-2032）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中国市场电压基准源芯片销量、收入及增长率（2021-2032）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日本市场电压基准源芯片销量、收入及增长率（2021-2032）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东南亚市场电压基准源芯片销量、收入及增长率（2021-2032）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印度市场电压基准源芯片销量、收入及增长率（2021-2032）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南美市场电压基准源芯片销量、收入及增长率（2021-2032）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中东市场电压基准源芯片销量、收入及增长率（2021-2032）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电压基准源芯片销量、收入、价格及毛利率（2021-2026）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电压基准源芯片销量、收入、价格及毛利率（2021-2026）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电压基准源芯片销量、收入、价格及毛利率（2021-2026）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电压基准源芯片销量、收入、价格及毛利率（2021-2026）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电压基准源芯片销量、收入、价格及毛利率（2021-2026）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电压基准源芯片销量、收入、价格及毛利率（2021-2026）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电压基准源芯片销量、收入、价格及毛利率（2021-2026）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电压基准源芯片销量、收入、价格及毛利率（2021-2026）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电压基准源芯片销量、收入、价格及毛利率（2021-2026）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电压基准源芯片销量、收入、价格及毛利率（2021-2026）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电压基准源芯片销量、收入、价格及毛利率（2021-2026）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电压基准源芯片销量、收入、价格及毛利率（2021-2026）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电压基准源芯片销量、收入、价格及毛利率（2021-2026）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不同产品类型电压基准源芯片分析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全球不同产品类型电压基准源芯片销量（2021-2032）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全球不同产品类型电压基准源芯片销量及市场份额（2021-2026）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全球不同产品类型电压基准源芯片销量预测（2027-2032）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全球不同产品类型电压基准源芯片收入（2021-2032）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全球不同产品类型电压基准源芯片收入及市场份额（2021-2026）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全球不同产品类型电压基准源芯片收入预测（2027-2032）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全球不同产品类型电压基准源芯片价格走势（2021-2032）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中国不同产品类型电压基准源芯片销量（2021-2032）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中国不同产品类型电压基准源芯片销量及市场份额（2021-2026）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中国不同产品类型电压基准源芯片销量预测（2027-2032）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中国不同产品类型电压基准源芯片收入（2021-2032）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中国不同产品类型电压基准源芯片收入及市场份额（2021-2026）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中国不同产品类型电压基准源芯片收入预测（2027-2032）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不同应用电压基准源芯片分析</w:t>
      </w:r>
      <w:r>
        <w:rPr>
          <w:rFonts w:hint="eastAsia"/>
        </w:rPr>
        <w:br/>
      </w:r>
      <w:r>
        <w:rPr>
          <w:rFonts w:hint="eastAsia"/>
        </w:rPr>
        <w:t>　　7.1 全球不同应用电压基准源芯片销量（2021-2032）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全球不同应用电压基准源芯片销量及市场份额（2021-2026）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全球不同应用电压基准源芯片销量预测（2027-2032）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全球不同应用电压基准源芯片收入（2021-2032）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全球不同应用电压基准源芯片收入及市场份额（2021-2026）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全球不同应用电压基准源芯片收入预测（2027-2032）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全球不同应用电压基准源芯片价格走势（2021-2032）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中国不同应用电压基准源芯片销量（2021-2032）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中国不同应用电压基准源芯片销量及市场份额（2021-2026）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中国不同应用电压基准源芯片销量预测（2027-2032）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中国不同应用电压基准源芯片收入（2021-2032）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中国不同应用电压基准源芯片收入及市场份额（2021-2026）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中国不同应用电压基准源芯片收入预测（2027-2032）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电压基准源芯片行业发展趋势</w:t>
      </w:r>
      <w:r>
        <w:rPr>
          <w:rFonts w:hint="eastAsia"/>
        </w:rPr>
        <w:br/>
      </w:r>
      <w:r>
        <w:rPr>
          <w:rFonts w:hint="eastAsia"/>
        </w:rPr>
        <w:t>　　8.2 电压基准源芯片行业主要驱动因素</w:t>
      </w:r>
      <w:r>
        <w:rPr>
          <w:rFonts w:hint="eastAsia"/>
        </w:rPr>
        <w:br/>
      </w:r>
      <w:r>
        <w:rPr>
          <w:rFonts w:hint="eastAsia"/>
        </w:rPr>
        <w:t>　　8.3 电压基准源芯片中国企业SWOT分析</w:t>
      </w:r>
      <w:r>
        <w:rPr>
          <w:rFonts w:hint="eastAsia"/>
        </w:rPr>
        <w:br/>
      </w:r>
      <w:r>
        <w:rPr>
          <w:rFonts w:hint="eastAsia"/>
        </w:rPr>
        <w:t>　　8.4 中国电压基准源芯片行业政策环境分析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电压基准源芯片行业产业链简介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电压基准源芯片行业供应链分析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电压基准源芯片主要原料及供应情况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电压基准源芯片行业采购模式</w:t>
      </w:r>
      <w:r>
        <w:rPr>
          <w:rFonts w:hint="eastAsia"/>
        </w:rPr>
        <w:br/>
      </w:r>
      <w:r>
        <w:rPr>
          <w:rFonts w:hint="eastAsia"/>
        </w:rPr>
        <w:t>　　9.3 电压基准源芯片行业生产模式</w:t>
      </w:r>
      <w:r>
        <w:rPr>
          <w:rFonts w:hint="eastAsia"/>
        </w:rPr>
        <w:br/>
      </w:r>
      <w:r>
        <w:rPr>
          <w:rFonts w:hint="eastAsia"/>
        </w:rPr>
        <w:t>　　9.4 电压基准源芯片行业销售模式及销售渠道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按产品类型细分，全球电压基准源芯片市场规模2021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按应用细分，全球电压基准源芯片市场规模（CAGR）2021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电压基准源芯片行业发展主要特点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电压基准源芯片行业发展有利因素分析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电压基准源芯片行业发展不利因素分析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进入电压基准源芯片行业壁垒</w:t>
      </w:r>
      <w:r>
        <w:rPr>
          <w:rFonts w:hint="eastAsia"/>
        </w:rPr>
        <w:br/>
      </w:r>
      <w:r>
        <w:rPr>
          <w:rFonts w:hint="eastAsia"/>
        </w:rPr>
        <w:t>　　表 7： 电压基准源芯片主要企业在国际市场占有率（按销量，2023-2026）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2025年电压基准源芯片主要企业在国际市场排名（按销量）&amp;（千件）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全球市场主要企业电压基准源芯片销量（2023-2026）&amp;（千件）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电压基准源芯片主要企业在国际市场占有率（按收入，2023-2026）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2025年电压基准源芯片主要企业在国际市场排名（按收入）&amp;（万元）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全球市场主要企业电压基准源芯片销售收入（2023-2026）&amp;（万元）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全球市场主要企业电压基准源芯片销售价格（2023-2026）&amp;（元/件）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电压基准源芯片主要企业在中国市场占有率（按销量，2023-2026）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2025年电压基准源芯片主要企业在中国市场排名（按销量）&amp;（千件）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中国市场主要企业电压基准源芯片销量（2023-2026）&amp;（千件）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电压基准源芯片主要企业在中国市场占有率（按收入，2023-2026）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2025年电压基准源芯片主要企业在中国市场排名（按收入）&amp;（万元）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中国市场主要企业电压基准源芯片销售收入（2023-2026）&amp;（万元）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全球主要厂商电压基准源芯片总部及产地分布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全球主要厂商成立时间及电压基准源芯片商业化日期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全球主要厂商电压基准源芯片产品类型及应用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2025年全球电压基准源芯片主要厂商市场地位（第一梯队、第二梯队和第三梯队）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全球电压基准源芯片市场投资、并购等现状分析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全球主要地区电压基准源芯片产量增速（CAGR）：（2021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全球主要地区电压基准源芯片产量（2021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全球主要地区电压基准源芯片产量（2021-2026）&amp;（千件）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全球主要地区电压基准源芯片产量（2027-2032）&amp;（千件）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全球主要地区电压基准源芯片产量市场份额（2021-2026）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全球主要地区电压基准源芯片产量市场份额（2027-2032）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中国市场电压基准源芯片产量、销量、进出口（2021-2026）&amp;（千件）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中国市场电压基准源芯片产量、销量、进出口预测（2027-2032）&amp;（千件）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全球主要地区电压基准源芯片销售收入增速：（2021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全球主要地区电压基准源芯片销售收入（2021-2026）&amp;（万元）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全球主要地区电压基准源芯片销售收入市场份额（2021-2026）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全球主要地区电压基准源芯片收入（2027-2032）&amp;（万元）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全球主要地区电压基准源芯片收入市场份额（2027-2032）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全球主要地区电压基准源芯片销量（千件）：2021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全球主要地区电压基准源芯片销量（2021-2026）&amp;（千件）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全球主要地区电压基准源芯片销量市场份额（2021-2026）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全球主要地区电压基准源芯片销量（2027-2032）&amp;（千件）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全球主要地区电压基准源芯片销量份额（2027-2032）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电压基准源芯片销量（千件）、收入（万元）、价格（元/件）及毛利率（2021-2026）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电压基准源芯片销量（千件）、收入（万元）、价格（元/件）及毛利率（2021-2026）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电压基准源芯片销量（千件）、收入（万元）、价格（元/件）及毛利率（2021-2026）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电压基准源芯片销量（千件）、收入（万元）、价格（元/件）及毛利率（2021-2026）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电压基准源芯片销量（千件）、收入（万元）、价格（元/件）及毛利率（2021-2026）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电压基准源芯片销量（千件）、收入（万元）、价格（元/件）及毛利率（2021-2026）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电压基准源芯片销量（千件）、收入（万元）、价格（元/件）及毛利率（2021-2026）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电压基准源芯片销量（千件）、收入（万元）、价格（元/件）及毛利率（2021-2026）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电压基准源芯片销量（千件）、收入（万元）、价格（元/件）及毛利率（2021-2026）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电压基准源芯片销量（千件）、收入（万元）、价格（元/件）及毛利率（2021-2026）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电压基准源芯片销量（千件）、收入（万元）、价格（元/件）及毛利率（2021-2026）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电压基准源芯片销量（千件）、收入（万元）、价格（元/件）及毛利率（2021-2026）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电压基准源芯片生产基地、销售区域、竞争对手及市场地位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电压基准源芯片产品规格、参数及市场应用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电压基准源芯片销量（千件）、收入（万元）、价格（元/件）及毛利率（2021-2026）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全球不同产品类型电压基准源芯片销量（2021-2026）&amp;（千件）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全球不同产品类型电压基准源芯片销量市场份额（2021-2026）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全球不同产品类型电压基准源芯片销量预测（2027-2032）&amp;（千件）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全球市场不同产品类型电压基准源芯片销量市场份额预测（2027-2032）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全球不同产品类型电压基准源芯片收入（2021-2026）&amp;（万元）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全球不同产品类型电压基准源芯片收入市场份额（2021-2026）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全球不同产品类型电压基准源芯片收入预测（2027-2032）&amp;（万元）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全球不同产品类型电压基准源芯片收入市场份额预测（2027-2032）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中国不同产品类型电压基准源芯片销量（2021-2026）&amp;（千件）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中国不同产品类型电压基准源芯片销量市场份额（2021-2026）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中国不同产品类型电压基准源芯片销量预测（2027-2032）&amp;（千件）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全球市场不同产品类型电压基准源芯片销量市场份额预测（2027-2032）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中国不同产品类型电压基准源芯片收入（2021-2026）&amp;（万元）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中国不同产品类型电压基准源芯片收入市场份额（2021-2026）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中国不同产品类型电压基准源芯片收入预测（2027-2032）&amp;（万元）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中国不同产品类型电压基准源芯片收入市场份额预测（2027-2032）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全球不同应用电压基准源芯片销量（2021-2026）&amp;（千件）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全球不同应用电压基准源芯片销量市场份额（2021-2026）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全球不同应用电压基准源芯片销量预测（2027-2032）&amp;（千件）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全球市场不同应用电压基准源芯片销量市场份额预测（2027-2032）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全球不同应用电压基准源芯片收入（2021-2026）&amp;（万元）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全球不同应用电压基准源芯片收入市场份额（2021-2026）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全球不同应用电压基准源芯片收入预测（2027-2032）&amp;（万元）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全球不同应用电压基准源芯片收入市场份额预测（2027-2032）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中国不同应用电压基准源芯片销量（2021-2026）&amp;（千件）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中国不同应用电压基准源芯片销量市场份额（2021-2026）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中国不同应用电压基准源芯片销量预测（2027-2032）&amp;（千件）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中国市场不同应用电压基准源芯片销量市场份额预测（2027-2032）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中国不同应用电压基准源芯片收入（2021-2026）&amp;（万元）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中国不同应用电压基准源芯片收入市场份额（2021-2026）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中国不同应用电压基准源芯片收入预测（2027-2032）&amp;（万元）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中国不同应用电压基准源芯片收入市场份额预测（2027-2032）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电压基准源芯片行业发展趋势</w:t>
      </w:r>
      <w:r>
        <w:rPr>
          <w:rFonts w:hint="eastAsia"/>
        </w:rPr>
        <w:br/>
      </w:r>
      <w:r>
        <w:rPr>
          <w:rFonts w:hint="eastAsia"/>
        </w:rPr>
        <w:t>　　表 141： 电压基准源芯片行业主要驱动因素</w:t>
      </w:r>
      <w:r>
        <w:rPr>
          <w:rFonts w:hint="eastAsia"/>
        </w:rPr>
        <w:br/>
      </w:r>
      <w:r>
        <w:rPr>
          <w:rFonts w:hint="eastAsia"/>
        </w:rPr>
        <w:t>　　表 142： 电压基准源芯片行业供应链分析</w:t>
      </w:r>
      <w:r>
        <w:rPr>
          <w:rFonts w:hint="eastAsia"/>
        </w:rPr>
        <w:br/>
      </w:r>
      <w:r>
        <w:rPr>
          <w:rFonts w:hint="eastAsia"/>
        </w:rPr>
        <w:t>　　表 143： 电压基准源芯片上游原料供应商</w:t>
      </w:r>
      <w:r>
        <w:rPr>
          <w:rFonts w:hint="eastAsia"/>
        </w:rPr>
        <w:br/>
      </w:r>
      <w:r>
        <w:rPr>
          <w:rFonts w:hint="eastAsia"/>
        </w:rPr>
        <w:t>　　表 144： 电压基准源芯片主要地区不同应用客户分析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电压基准源芯片典型经销商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电压基准源芯片产品图片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全球不同产品类型电压基准源芯片销售额2021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全球不同产品类型电压基准源芯片市场份额2025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专用型产品图片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全球不同应用电压基准源芯片市场份额2025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工业的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通讯行业</w:t>
      </w:r>
      <w:r>
        <w:rPr>
          <w:rFonts w:hint="eastAsia"/>
        </w:rPr>
        <w:br/>
      </w:r>
      <w:r>
        <w:rPr>
          <w:rFonts w:hint="eastAsia"/>
        </w:rPr>
        <w:t>　　图 12： 消费类电子产品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2025年全球前五大生产商电压基准源芯片市场份额</w:t>
      </w:r>
      <w:r>
        <w:rPr>
          <w:rFonts w:hint="eastAsia"/>
        </w:rPr>
        <w:br/>
      </w:r>
      <w:r>
        <w:rPr>
          <w:rFonts w:hint="eastAsia"/>
        </w:rPr>
        <w:t>　　图 14： 2025年全球电压基准源芯片第一梯队、第二梯队和第三梯队厂商及市场份额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全球电压基准源芯片产能、产量、产能利用率及发展趋势（2021-2032）&amp;（千件）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全球电压基准源芯片产量、需求量及发展趋势（2021-2032）&amp;（千件）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全球主要地区电压基准源芯片产量市场份额（2021-2032）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中国电压基准源芯片产能、产量、产能利用率及发展趋势（2021-2032）&amp;（千件）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中国电压基准源芯片产量、市场需求量及发展趋势（2021-2032）&amp;（千件）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全球电压基准源芯片市场销售额及增长率：（2021-2032）&amp;（万元）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全球市场电压基准源芯片市场规模：2021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全球市场电压基准源芯片销量及增长率（2021-2032）&amp;（千件）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全球市场电压基准源芯片价格趋势（2021-2032）&amp;（元/件）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全球主要地区电压基准源芯片销售收入（2021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全球主要地区电压基准源芯片销售收入市场份额（2021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北美市场电压基准源芯片销量及增长率（2021-2032）&amp;（千件）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北美市场电压基准源芯片收入及增长率（2021-2032）&amp;（万元）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欧洲市场电压基准源芯片销量及增长率（2021-2032）&amp;（千件）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欧洲市场电压基准源芯片收入及增长率（2021-2032）&amp;（万元）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中国市场电压基准源芯片销量及增长率（2021-2032）&amp;（千件）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中国市场电压基准源芯片收入及增长率（2021-2032）&amp;（万元）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日本市场电压基准源芯片销量及增长率（2021-2032）&amp;（千件）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日本市场电压基准源芯片收入及增长率（2021-2032）&amp;（万元）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东南亚市场电压基准源芯片销量及增长率（2021-2032）&amp;（千件）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东南亚市场电压基准源芯片收入及增长率（2021-2032）&amp;（万元）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印度市场电压基准源芯片销量及增长率（2021-2032）&amp;（千件）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印度市场电压基准源芯片收入及增长率（2021-2032）&amp;（万元）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南美市场电压基准源芯片销量及增长率（2021-2032）&amp;（千件）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南美市场电压基准源芯片收入及增长率（2021-2032）&amp;（万元）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中东市场电压基准源芯片销量及增长率（2021-2032）&amp;（千件）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中东市场电压基准源芯片收入及增长率（2021-2032）&amp;（万元）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全球不同产品类型电压基准源芯片价格走势（2021-2032）&amp;（元/件）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全球不同应用电压基准源芯片价格走势（2021-2032）&amp;（元/件）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电压基准源芯片中国企业SWOT分析</w:t>
      </w:r>
      <w:r>
        <w:rPr>
          <w:rFonts w:hint="eastAsia"/>
        </w:rPr>
        <w:br/>
      </w:r>
      <w:r>
        <w:rPr>
          <w:rFonts w:hint="eastAsia"/>
        </w:rPr>
        <w:t>　　图 45： 电压基准源芯片产业链</w:t>
      </w:r>
      <w:r>
        <w:rPr>
          <w:rFonts w:hint="eastAsia"/>
        </w:rPr>
        <w:br/>
      </w:r>
      <w:r>
        <w:rPr>
          <w:rFonts w:hint="eastAsia"/>
        </w:rPr>
        <w:t>　　图 46： 电压基准源芯片行业采购模式分析</w:t>
      </w:r>
      <w:r>
        <w:rPr>
          <w:rFonts w:hint="eastAsia"/>
        </w:rPr>
        <w:br/>
      </w:r>
      <w:r>
        <w:rPr>
          <w:rFonts w:hint="eastAsia"/>
        </w:rPr>
        <w:t>　　图 47： 电压基准源芯片行业生产模式</w:t>
      </w:r>
      <w:r>
        <w:rPr>
          <w:rFonts w:hint="eastAsia"/>
        </w:rPr>
        <w:br/>
      </w:r>
      <w:r>
        <w:rPr>
          <w:rFonts w:hint="eastAsia"/>
        </w:rPr>
        <w:t>　　图 48： 电压基准源芯片行业销售模式分析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01f1b0ceb4848" w:history="1">
        <w:r>
          <w:rPr>
            <w:rStyle w:val="Hyperlink"/>
          </w:rPr>
          <w:t>全球与中国电压基准源芯片发展现状分析及前景趋势预测报告（2026-2032年）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01f1b0ceb4848" w:history="1">
        <w:r>
          <w:rPr>
            <w:rStyle w:val="Hyperlink"/>
          </w:rPr>
          <w:t>https://www.20087.com/9/03/DianYaJiZhunYuanXinPianFaZhanXianZhuangQianJing.html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b85b9302d4b9a" w:history="1">
      <w:r>
        <w:rPr>
          <w:rStyle w:val="Hyperlink"/>
        </w:rPr>
        <w:t>全球与中国电压基准源芯片发展现状分析及前景趋势预测报告（2026-2032年）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nYaJiZhunYuanXinPianFaZhanXianZhuangQianJing.html" TargetMode="External" Id="R48a01f1b0ceb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nYaJiZhunYuanXinPianFaZhanXianZhuangQianJing.html" TargetMode="External" Id="R1e4b85b9302d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2026-01-26T00:23:43Z</dcterms:created>
  <dcterms:modified xsi:type="dcterms:W3CDTF">2026-01-26T01:23:43Z</dcterms:modified>
  <dc:subject>全球与中国电压基准源芯片发展现状分析及前景趋势预测报告（2026-2032年）</dc:subject>
  <dc:title>全球与中国电压基准源芯片发展现状分析及前景趋势预测报告（2026-2032年）</dc:title>
  <cp:keywords>全球与中国电压基准源芯片发展现状分析及前景趋势预测报告（2026-2032年）</cp:keywords>
  <dc:description>全球与中国电压基准源芯片发展现状分析及前景趋势预测报告（2026-2032年）</dc:description>
</cp:coreProperties>
</file>