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a6ce2bdd4641" w:history="1">
              <w:r>
                <w:rPr>
                  <w:rStyle w:val="Hyperlink"/>
                </w:rPr>
                <w:t>2025-2031年中国船用叉车市场调查研究与趋势分析报告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a6ce2bdd4641" w:history="1">
              <w:r>
                <w:rPr>
                  <w:rStyle w:val="Hyperlink"/>
                </w:rPr>
                <w:t>2025-2031年中国船用叉车市场调查研究与趋势分析报告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1a6ce2bdd4641" w:history="1">
                <w:r>
                  <w:rPr>
                    <w:rStyle w:val="Hyperlink"/>
                  </w:rPr>
                  <w:t>https://www.20087.com/9/23/ChuanYongChaCheFaZhanQuShi.html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叉车作为特种搬运设备，在海事物流与港口装卸中扮演着至关重要的角色。这些叉车设计独特，具备防腐蚀、防滑、抗风浪等功能，适应海上环境的特殊要求。目前，随着自动化和智能化技术的发展，船用叉车正逐步集成GPS导航、远程监控和自动负载平衡系统，提高作业安全性和效率。</w:t>
      </w:r>
      <w:r>
        <w:rPr>
          <w:rFonts w:hint="eastAsia"/>
        </w:rPr>
        <w:br/>
      </w:r>
      <w:r>
        <w:rPr>
          <w:rFonts w:hint="eastAsia"/>
        </w:rPr>
        <w:t>　　未来，船用叉车的技术革新将聚焦于提升自动化水平和环保效能。电动化趋势显著，以锂电池为代表的清洁能源应用将减少环境污染，同时结合能量回收系统提高续航能力。智能化方面，自主导航技术、物联网(IoT)集成以及与船舶管理系统的无缝对接，将推动实现更高效、无人化的货物搬运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a6ce2bdd4641" w:history="1">
        <w:r>
          <w:rPr>
            <w:rStyle w:val="Hyperlink"/>
          </w:rPr>
          <w:t>2025-2031年中国船用叉车市场调查研究与趋势分析报告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船用叉车行业的发展现状、市场规模、供需动态及进出口情况。报告详细解读了船用叉车产业链上下游、重点区域市场、竞争格局及领先企业的表现，同时评估了船用叉车行业风险与投资机会。通过对船用叉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船用叉车行业界定</w:t>
      </w:r>
      <w:r>
        <w:rPr>
          <w:rFonts w:hint="eastAsia"/>
        </w:rPr>
        <w:br/>
      </w:r>
      <w:r>
        <w:rPr>
          <w:rFonts w:hint="eastAsia"/>
        </w:rPr>
        <w:t>　　第一节 船用叉车行业定义</w:t>
      </w:r>
      <w:r>
        <w:rPr>
          <w:rFonts w:hint="eastAsia"/>
        </w:rPr>
        <w:br/>
      </w:r>
      <w:r>
        <w:rPr>
          <w:rFonts w:hint="eastAsia"/>
        </w:rPr>
        <w:t>　　第二节 船用叉车行业特点分析</w:t>
      </w:r>
      <w:r>
        <w:rPr>
          <w:rFonts w:hint="eastAsia"/>
        </w:rPr>
        <w:br/>
      </w:r>
      <w:r>
        <w:rPr>
          <w:rFonts w:hint="eastAsia"/>
        </w:rPr>
        <w:t>　　第三节 船用叉车行业发展历程</w:t>
      </w:r>
      <w:r>
        <w:rPr>
          <w:rFonts w:hint="eastAsia"/>
        </w:rPr>
        <w:br/>
      </w:r>
      <w:r>
        <w:rPr>
          <w:rFonts w:hint="eastAsia"/>
        </w:rPr>
        <w:t>　　第四节 船用叉车产业链分析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2024-2025年国外船用叉车行业发展态势分析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国外船用叉车行业总体情况</w:t>
      </w:r>
      <w:r>
        <w:rPr>
          <w:rFonts w:hint="eastAsia"/>
        </w:rPr>
        <w:br/>
      </w:r>
      <w:r>
        <w:rPr>
          <w:rFonts w:hint="eastAsia"/>
        </w:rPr>
        <w:t>　　第二节 船用叉车行业重点国家、地区市场分析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国外船用叉车行业发展前景预测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2024-2025年中国船用叉车行业发展环境分析</w:t>
      </w:r>
      <w:r>
        <w:rPr>
          <w:rFonts w:hint="eastAsia"/>
        </w:rPr>
        <w:br/>
      </w:r>
      <w:r>
        <w:rPr>
          <w:rFonts w:hint="eastAsia"/>
        </w:rPr>
        <w:t>　　第一节 船用叉车行业经济环境分析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一、船用叉车行业相关政策</w:t>
      </w:r>
      <w:r>
        <w:rPr>
          <w:rFonts w:hint="eastAsia"/>
        </w:rPr>
        <w:br/>
      </w:r>
      <w:r>
        <w:rPr>
          <w:rFonts w:hint="eastAsia"/>
        </w:rPr>
        <w:t>　　　　二、船用叉车行业相关标准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三、2025-2031年船用叉车行业市场需求预测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三、2025-2031年船用叉车行业产量预测分析</w:t>
      </w:r>
      <w:r>
        <w:rPr>
          <w:rFonts w:hint="eastAsia"/>
        </w:rPr>
        <w:br/>
      </w:r>
      <w:r>
        <w:rPr>
          <w:rFonts w:hint="eastAsia"/>
        </w:rPr>
        <w:t>　　第四节 船用叉车行业市场供需平衡状况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一、2019-2024年船用叉车行业出口情况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三、2025-2031年船用叉车行业出口情况预测</w:t>
      </w:r>
      <w:r>
        <w:rPr>
          <w:rFonts w:hint="eastAsia"/>
        </w:rPr>
        <w:br/>
      </w:r>
      <w:r>
        <w:rPr>
          <w:rFonts w:hint="eastAsia"/>
        </w:rPr>
        <w:t>　　第二节 船用叉车行业进口情况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一、2019-2024年船用叉车行业进口情况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三、2025-2031年船用叉车行业进口情况预测</w:t>
      </w:r>
      <w:r>
        <w:rPr>
          <w:rFonts w:hint="eastAsia"/>
        </w:rPr>
        <w:br/>
      </w:r>
      <w:r>
        <w:rPr>
          <w:rFonts w:hint="eastAsia"/>
        </w:rPr>
        <w:t>　　第三节 船用叉车行业进出口面临的挑战及对策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中国船用叉车行业产品价格监测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一、船用叉车市场价格特征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二、当前船用叉车市场价格评述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三、影响船用叉车市场价格因素分析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2024-2025年船用叉车行业细分市场调研分析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船用叉车细分产品（一）市场调研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船用叉车细分产品（二）市场调研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船用叉车行业风险及对策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2025-2031年船用叉车行业发展环境分析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一、船用叉车行业进入壁垒</w:t>
      </w:r>
      <w:r>
        <w:rPr>
          <w:rFonts w:hint="eastAsia"/>
        </w:rPr>
        <w:br/>
      </w:r>
      <w:r>
        <w:rPr>
          <w:rFonts w:hint="eastAsia"/>
        </w:rPr>
        <w:t>　　　　二、船用叉车行业盈利模式</w:t>
      </w:r>
      <w:r>
        <w:rPr>
          <w:rFonts w:hint="eastAsia"/>
        </w:rPr>
        <w:br/>
      </w:r>
      <w:r>
        <w:rPr>
          <w:rFonts w:hint="eastAsia"/>
        </w:rPr>
        <w:t>　　　　三、船用叉车行业盈利因素</w:t>
      </w:r>
      <w:r>
        <w:rPr>
          <w:rFonts w:hint="eastAsia"/>
        </w:rPr>
        <w:br/>
      </w:r>
      <w:r>
        <w:rPr>
          <w:rFonts w:hint="eastAsia"/>
        </w:rPr>
        <w:t>　　第三节 船用叉车行业“波特五力模型”分析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2025-2031年船用叉车行业风险及对策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船用叉车企业竞争策略分析</w:t>
      </w:r>
      <w:r>
        <w:rPr>
          <w:rFonts w:hint="eastAsia"/>
        </w:rPr>
        <w:br/>
      </w:r>
      <w:r>
        <w:rPr>
          <w:rFonts w:hint="eastAsia"/>
        </w:rPr>
        <w:t>　　第一节 船用叉车市场竞争策略分析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三、2025-2031年船用叉车行业竞争策略分析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四、2025-2031年船用叉车企业竞争策略分析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一、2025-2031年船用叉车技术发展趋势分析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二、2025-2031年船用叉车产品发展趋势分析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三、2025-2031年船用叉车行业竞争格局展望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2025-2031年中国船用叉车市场趋势分析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一、2025-2031年船用叉车发展趋势预测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二、2025-2025年船用叉车市场前景分析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三、2025-2031年船用叉车产业政策趋向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船用叉车行业发展建议分析</w:t>
      </w:r>
      <w:r>
        <w:rPr>
          <w:rFonts w:hint="eastAsia"/>
        </w:rPr>
        <w:br/>
      </w:r>
      <w:r>
        <w:rPr>
          <w:rFonts w:hint="eastAsia"/>
        </w:rPr>
        <w:t>　　第一节 船用叉车行业研究结论及建议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船用叉车细分行业研究结论及建议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中:智:林:－船用叉车行业竞争策略总结及建议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2019-2024年中国船用叉车行业产能及增长趋势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2025-2031年中国船用叉车行业产能预测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2025年船用叉车行业壁垒</w:t>
      </w:r>
      <w:r>
        <w:rPr>
          <w:rFonts w:hint="eastAsia"/>
        </w:rPr>
        <w:br/>
      </w:r>
      <w:r>
        <w:rPr>
          <w:rFonts w:hint="eastAsia"/>
        </w:rPr>
        <w:t>　　图表 2025年船用叉车市场前景分析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2025-2031年中国船用叉车市场需求预测</w:t>
      </w:r>
      <w:r>
        <w:rPr>
          <w:rFonts w:hint="eastAsia"/>
        </w:rPr>
        <w:br/>
      </w:r>
      <w:r>
        <w:rPr>
          <w:rFonts w:hint="eastAsia"/>
        </w:rPr>
        <w:t>　　图表 2025年船用叉车发展趋势预测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a6ce2bdd4641" w:history="1">
        <w:r>
          <w:rPr>
            <w:rStyle w:val="Hyperlink"/>
          </w:rPr>
          <w:t>2025-2031年中国船用叉车市场调查研究与趋势分析报告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1a6ce2bdd4641" w:history="1">
        <w:r>
          <w:rPr>
            <w:rStyle w:val="Hyperlink"/>
          </w:rPr>
          <w:t>https://www.20087.com/9/23/ChuanYongChaCheFaZhanQuShi.html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热点：上海叉车、船厂叉车、叉车尾吊、船上叉车工、重工叉车、货轮叉车工、港口叉车、船厂叉车司机真实工资、集装箱式叉车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e90311de4dc2" w:history="1">
      <w:r>
        <w:rPr>
          <w:rStyle w:val="Hyperlink"/>
        </w:rPr>
        <w:t>2025-2031年中国船用叉车市场调查研究与趋势分析报告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anYongChaCheFaZhanQuShi.html" TargetMode="External" Id="Rb271a6ce2bdd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anYongChaCheFaZhanQuShi.html" TargetMode="External" Id="Raa92e90311de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2024-11-15T07:51:00Z</dcterms:created>
  <dcterms:modified xsi:type="dcterms:W3CDTF">2024-11-15T08:51:00Z</dcterms:modified>
  <dc:subject>2025-2031年中国船用叉车市场调查研究与趋势分析报告</dc:subject>
  <dc:title>2025-2031年中国船用叉车市场调查研究与趋势分析报告</dc:title>
  <cp:keywords>2025-2031年中国船用叉车市场调查研究与趋势分析报告</cp:keywords>
  <dc:description>2025-2031年中国船用叉车市场调查研究与趋势分析报告</dc:description>
</cp:coreProperties>
</file>