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56c6270a44cda" w:history="1">
              <w:r>
                <w:rPr>
                  <w:rStyle w:val="Hyperlink"/>
                </w:rPr>
                <w:t>2025-2031年全球与中国高端数控机床行业市场调研及行业前景分析报告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56c6270a44cda" w:history="1">
              <w:r>
                <w:rPr>
                  <w:rStyle w:val="Hyperlink"/>
                </w:rPr>
                <w:t>2025-2031年全球与中国高端数控机床行业市场调研及行业前景分析报告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56c6270a44cda" w:history="1">
                <w:r>
                  <w:rPr>
                    <w:rStyle w:val="Hyperlink"/>
                  </w:rPr>
                  <w:t>https://www.20087.com/9/03/GaoDuanShuKongJiChuangDeFaZhanQianJing.html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数控机床作为制造业的核心装备，近年来随着工业4.0和智能制造的推进，市场需求持续增长。这些机床不仅在精度、速度和效率方面达到了新的高度，而且在自动化、智能化和网络化方面取得了显著进步。通过集成传感器、物联网技术和人工智能算法，高端数控机床能够实现远程监控、预测性维护和自适应控制，提高了生产灵活性和产品质量。此外，跨国合作和本土创新共同推动了高端数控机床技术的发展，形成了多元化的竞争格局。</w:t>
      </w:r>
      <w:r>
        <w:rPr>
          <w:rFonts w:hint="eastAsia"/>
        </w:rPr>
        <w:br/>
      </w:r>
      <w:r>
        <w:rPr>
          <w:rFonts w:hint="eastAsia"/>
        </w:rPr>
        <w:t>　　未来，高端数控机床将更加注重个性化制造和增值服务。一方面，通过柔性生产线和模块化设计，高端数控机床将更好地适应小批量、多品种的生产需求，满足客户定制化和快速交付的要求。另一方面，机床制造商将提供更加全面的解决方案，包括工艺优化、远程服务和数据分析，帮助客户提高生产效率和降低成本。同时，随着5G、云计算和边缘计算技术的应用，高端数控机床将实现更高效的数据交换和实时协作，推动智能制造生态圈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56c6270a44cda" w:history="1">
        <w:r>
          <w:rPr>
            <w:rStyle w:val="Hyperlink"/>
          </w:rPr>
          <w:t>2025-2031年全球与中国高端数控机床行业市场调研及行业前景分析报告</w:t>
        </w:r>
      </w:hyperlink>
      <w:r>
        <w:rPr>
          <w:rFonts w:hint="eastAsia"/>
        </w:rPr>
        <w:t>》基于国家统计局及相关协会的权威数据，系统研究了高端数控机床行业的市场需求、市场规模及产业链现状，分析了高端数控机床价格波动、细分市场动态及重点企业的经营表现，科学预测了高端数控机床市场前景与发展趋势，揭示了潜在需求与投资机会，同时指出了高端数控机床行业可能面临的风险。通过对高端数控机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中国高端数控机床概述</w:t>
      </w:r>
      <w:r>
        <w:rPr>
          <w:rFonts w:hint="eastAsia"/>
        </w:rPr>
        <w:br/>
      </w:r>
      <w:r>
        <w:rPr>
          <w:rFonts w:hint="eastAsia"/>
        </w:rPr>
        <w:t>　　第一节 高端数控机床行业定义</w:t>
      </w:r>
      <w:r>
        <w:rPr>
          <w:rFonts w:hint="eastAsia"/>
        </w:rPr>
        <w:br/>
      </w:r>
      <w:r>
        <w:rPr>
          <w:rFonts w:hint="eastAsia"/>
        </w:rPr>
        <w:t>　　第二节 高端数控机床行业发展特性</w:t>
      </w:r>
      <w:r>
        <w:rPr>
          <w:rFonts w:hint="eastAsia"/>
        </w:rPr>
        <w:br/>
      </w:r>
      <w:r>
        <w:rPr>
          <w:rFonts w:hint="eastAsia"/>
        </w:rPr>
        <w:t>　　第三节 高端数控机床产业链分析</w:t>
      </w:r>
      <w:r>
        <w:rPr>
          <w:rFonts w:hint="eastAsia"/>
        </w:rPr>
        <w:br/>
      </w:r>
      <w:r>
        <w:rPr>
          <w:rFonts w:hint="eastAsia"/>
        </w:rPr>
        <w:t>　　第四节 高端数控机床行业生命周期分析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2024-2025年国外高端数控机床市场发展概况</w:t>
      </w:r>
      <w:r>
        <w:rPr>
          <w:rFonts w:hint="eastAsia"/>
        </w:rPr>
        <w:br/>
      </w:r>
      <w:r>
        <w:rPr>
          <w:rFonts w:hint="eastAsia"/>
        </w:rPr>
        <w:t>　　第一节 全球高端数控机床市场发展分析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北美地区主要国家高端数控机床市场概况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欧盟地区主要国家高端数控机床市场概况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亚洲地区主要国家高端数控机床市场概况</w:t>
      </w:r>
      <w:r>
        <w:rPr>
          <w:rFonts w:hint="eastAsia"/>
        </w:rPr>
        <w:br/>
      </w:r>
      <w:r>
        <w:rPr>
          <w:rFonts w:hint="eastAsia"/>
        </w:rPr>
        <w:t>　　第五节 全球高端数控机床市场发展预测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2024-2025年中国高端数控机床发展环境分析</w:t>
      </w:r>
      <w:r>
        <w:rPr>
          <w:rFonts w:hint="eastAsia"/>
        </w:rPr>
        <w:br/>
      </w:r>
      <w:r>
        <w:rPr>
          <w:rFonts w:hint="eastAsia"/>
        </w:rPr>
        <w:t>　　第一节 高端数控机床行业经济环境分析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高端数控机床行业相关政策、标准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2024-2025年高端数控机床行业技术发展现状及趋势分析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高端数控机床行业技术发展现状分析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国内外高端数控机床行业技术差异与原因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高端数控机床行业技术发展方向、趋势预测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提升高端数控机床行业技术能力策略建议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2024-2025年高端数控机床市场特性分析</w:t>
      </w:r>
      <w:r>
        <w:rPr>
          <w:rFonts w:hint="eastAsia"/>
        </w:rPr>
        <w:br/>
      </w:r>
      <w:r>
        <w:rPr>
          <w:rFonts w:hint="eastAsia"/>
        </w:rPr>
        <w:t>　　第一节 高端数控机床行业集中度分析</w:t>
      </w:r>
      <w:r>
        <w:rPr>
          <w:rFonts w:hint="eastAsia"/>
        </w:rPr>
        <w:br/>
      </w:r>
      <w:r>
        <w:rPr>
          <w:rFonts w:hint="eastAsia"/>
        </w:rPr>
        <w:t>　　第二节 高端数控机床行业SWOT分析</w:t>
      </w:r>
      <w:r>
        <w:rPr>
          <w:rFonts w:hint="eastAsia"/>
        </w:rPr>
        <w:br/>
      </w:r>
      <w:r>
        <w:rPr>
          <w:rFonts w:hint="eastAsia"/>
        </w:rPr>
        <w:t>　　　　一、高端数控机床行业优势</w:t>
      </w:r>
      <w:r>
        <w:rPr>
          <w:rFonts w:hint="eastAsia"/>
        </w:rPr>
        <w:br/>
      </w:r>
      <w:r>
        <w:rPr>
          <w:rFonts w:hint="eastAsia"/>
        </w:rPr>
        <w:t>　　　　二、高端数控机床行业劣势</w:t>
      </w:r>
      <w:r>
        <w:rPr>
          <w:rFonts w:hint="eastAsia"/>
        </w:rPr>
        <w:br/>
      </w:r>
      <w:r>
        <w:rPr>
          <w:rFonts w:hint="eastAsia"/>
        </w:rPr>
        <w:t>　　　　三、高端数控机床行业机会</w:t>
      </w:r>
      <w:r>
        <w:rPr>
          <w:rFonts w:hint="eastAsia"/>
        </w:rPr>
        <w:br/>
      </w:r>
      <w:r>
        <w:rPr>
          <w:rFonts w:hint="eastAsia"/>
        </w:rPr>
        <w:t>　　　　四、高端数控机床行业风险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2024-2025年中国高端数控机床发展现状</w:t>
      </w:r>
      <w:r>
        <w:rPr>
          <w:rFonts w:hint="eastAsia"/>
        </w:rPr>
        <w:br/>
      </w:r>
      <w:r>
        <w:rPr>
          <w:rFonts w:hint="eastAsia"/>
        </w:rPr>
        <w:t>　　第一节 中国高端数控机床市场现状分析</w:t>
      </w:r>
      <w:r>
        <w:rPr>
          <w:rFonts w:hint="eastAsia"/>
        </w:rPr>
        <w:br/>
      </w:r>
      <w:r>
        <w:rPr>
          <w:rFonts w:hint="eastAsia"/>
        </w:rPr>
        <w:t>　　第二节 中国高端数控机床行业产量情况分析及预测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二、高端数控机床生产区域分布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三、2019-2024年中国高端数控机床产量统计分析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三、2025-2031年中国高端数控机床产量预测分析</w:t>
      </w:r>
      <w:r>
        <w:rPr>
          <w:rFonts w:hint="eastAsia"/>
        </w:rPr>
        <w:br/>
      </w:r>
      <w:r>
        <w:rPr>
          <w:rFonts w:hint="eastAsia"/>
        </w:rPr>
        <w:t>　　第三节 中国高端数控机床市场需求分析及预测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一、中国高端数控机床市场需求特点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二、2019-2024年中国高端数控机床市场需求量统计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三、2025-2031年中国高端数控机床市场需求量预测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中国高端数控机床价格趋势分析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一、2019-2024年中国高端数控机床市场价格趋势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二、2025-2031年中国高端数控机床市场价格走势预测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2019-2024年高端数控机床行业经济运行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2019-2024年中国高端数控机床行业盈利能力分析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2019-2024年中国高端数控机床行业发展能力分析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2019-2024年高端数控机床行业偿债能力分析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2019-2024年高端数控机床制造企业数量分析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中国高端数控机床行业重点地区发展分析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**地区高端数控机床市场发展分析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**地区高端数控机床市场发展分析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**地区高端数控机床市场发展分析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**地区高端数控机床市场发展分析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**地区高端数控机床市场发展分析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2019-2024年中国高端数控机床进出口分析</w:t>
      </w:r>
      <w:r>
        <w:rPr>
          <w:rFonts w:hint="eastAsia"/>
        </w:rPr>
        <w:br/>
      </w:r>
      <w:r>
        <w:rPr>
          <w:rFonts w:hint="eastAsia"/>
        </w:rPr>
        <w:t>　　第一节 高端数控机床进口情况分析</w:t>
      </w:r>
      <w:r>
        <w:rPr>
          <w:rFonts w:hint="eastAsia"/>
        </w:rPr>
        <w:br/>
      </w:r>
      <w:r>
        <w:rPr>
          <w:rFonts w:hint="eastAsia"/>
        </w:rPr>
        <w:t>　　第二节 高端数控机床出口情况分析</w:t>
      </w:r>
      <w:r>
        <w:rPr>
          <w:rFonts w:hint="eastAsia"/>
        </w:rPr>
        <w:br/>
      </w:r>
      <w:r>
        <w:rPr>
          <w:rFonts w:hint="eastAsia"/>
        </w:rPr>
        <w:t>　　第三节 影响高端数控机床进出口因素分析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主要高端数控机床生产企业及竞争格局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高端数控机床行业投资战略研究</w:t>
      </w:r>
      <w:r>
        <w:rPr>
          <w:rFonts w:hint="eastAsia"/>
        </w:rPr>
        <w:br/>
      </w:r>
      <w:r>
        <w:rPr>
          <w:rFonts w:hint="eastAsia"/>
        </w:rPr>
        <w:t>　　第一节 高端数控机床行业发展战略研究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一、高端数控机床品牌的重要性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二、高端数控机床实施品牌战略的意义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五、高端数控机床品牌战略管理的策略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一、高端数控机床市场细分策略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二、高端数控机床市场创新策略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四、高端数控机床新产品差异化战略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2025-2031年中国高端数控机床发展趋势预测及投资风险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2025年高端数控机床市场前景分析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2025年高端数控机床行业发展趋势预测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高端数控机床行业投资风险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高端数控机床投资建议</w:t>
      </w:r>
      <w:r>
        <w:rPr>
          <w:rFonts w:hint="eastAsia"/>
        </w:rPr>
        <w:br/>
      </w:r>
      <w:r>
        <w:rPr>
          <w:rFonts w:hint="eastAsia"/>
        </w:rPr>
        <w:t>　　第一节 高端数控机床行业投资环境分析</w:t>
      </w:r>
      <w:r>
        <w:rPr>
          <w:rFonts w:hint="eastAsia"/>
        </w:rPr>
        <w:br/>
      </w:r>
      <w:r>
        <w:rPr>
          <w:rFonts w:hint="eastAsia"/>
        </w:rPr>
        <w:t>　　第二节 高端数控机床行业投资进入壁垒分析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高端数控机床行业历程</w:t>
      </w:r>
      <w:r>
        <w:rPr>
          <w:rFonts w:hint="eastAsia"/>
        </w:rPr>
        <w:br/>
      </w:r>
      <w:r>
        <w:rPr>
          <w:rFonts w:hint="eastAsia"/>
        </w:rPr>
        <w:t>　　图表 高端数控机床行业生命周期</w:t>
      </w:r>
      <w:r>
        <w:rPr>
          <w:rFonts w:hint="eastAsia"/>
        </w:rPr>
        <w:br/>
      </w:r>
      <w:r>
        <w:rPr>
          <w:rFonts w:hint="eastAsia"/>
        </w:rPr>
        <w:t>　　图表 高端数控机床行业产业链分析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高端数控机床企业信息</w:t>
      </w:r>
      <w:r>
        <w:rPr>
          <w:rFonts w:hint="eastAsia"/>
        </w:rPr>
        <w:br/>
      </w:r>
      <w:r>
        <w:rPr>
          <w:rFonts w:hint="eastAsia"/>
        </w:rPr>
        <w:t>　　图表 高端数控机床企业经营情况分析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2025-2031年中国高端数控机床发展趋势预测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56c6270a44cda" w:history="1">
        <w:r>
          <w:rPr>
            <w:rStyle w:val="Hyperlink"/>
          </w:rPr>
          <w:t>2025-2031年全球与中国高端数控机床行业市场调研及行业前景分析报告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56c6270a44cda" w:history="1">
        <w:r>
          <w:rPr>
            <w:rStyle w:val="Hyperlink"/>
          </w:rPr>
          <w:t>https://www.20087.com/9/03/GaoDuanShuKongJiChuangDeFaZhanQianJing.html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洲科技电脑切割机、高端数控机床中国攻克了吗、精密机床世界各国排名、高端数控机床等高技术领域也是我国的什么产业、数控机床的发展趋势、高端数控机床国内外发展现状、中国做机床最好的公司、高端数控机床股、中国机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79fc67714811" w:history="1">
      <w:r>
        <w:rPr>
          <w:rStyle w:val="Hyperlink"/>
        </w:rPr>
        <w:t>2025-2031年全球与中国高端数控机床行业市场调研及行业前景分析报告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oDuanShuKongJiChuangDeFaZhanQianJing.html" TargetMode="External" Id="R14f56c6270a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oDuanShuKongJiChuangDeFaZhanQianJing.html" TargetMode="External" Id="R881c79fc677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2024-09-18T07:13:00Z</dcterms:created>
  <dcterms:modified xsi:type="dcterms:W3CDTF">2024-09-18T08:13:00Z</dcterms:modified>
  <dc:subject>2025-2031年全球与中国高端数控机床行业市场调研及行业前景分析报告</dc:subject>
  <dc:title>2025-2031年全球与中国高端数控机床行业市场调研及行业前景分析报告</dc:title>
  <cp:keywords>2025-2031年全球与中国高端数控机床行业市场调研及行业前景分析报告</cp:keywords>
  <dc:description>2025-2031年全球与中国高端数控机床行业市场调研及行业前景分析报告</dc:description>
</cp:coreProperties>
</file>