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d1c1a62b5145bf" w:history="1">
              <w:r>
                <w:rPr>
                  <w:rStyle w:val="Hyperlink"/>
                </w:rPr>
                <w:t>2026-2032年中国火电设备行业研究分析及发展前景预测报告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d1c1a62b5145bf" w:history="1">
              <w:r>
                <w:rPr>
                  <w:rStyle w:val="Hyperlink"/>
                </w:rPr>
                <w:t>2026-2032年中国火电设备行业研究分析及发展前景预测报告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093623A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d1c1a62b5145bf" w:history="1">
                <w:r>
                  <w:rPr>
                    <w:rStyle w:val="Hyperlink"/>
                  </w:rPr>
                  <w:t>https://www.20087.com/A/23/HuoDianSheBeiFaZhanQuShi.html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电设备是火力发电厂中用于燃煤、燃油、燃气发电的设备，包括锅炉、汽轮机、发电机等。近年来，随着全球对节能减排和环保的重视，火电设备行业正面临转型压力，从传统的高排放设备向清洁高效的方向发展。目前，超临界、超超临界技术和碳捕获、利用与封存（CCUS）技术的应用，正逐步提升火电设备的能效和环保性能。</w:t>
      </w:r>
      <w:r>
        <w:rPr>
          <w:rFonts w:hint="eastAsia"/>
        </w:rPr>
        <w:br/>
      </w:r>
      <w:r>
        <w:rPr>
          <w:rFonts w:hint="eastAsia"/>
        </w:rPr>
        <w:t>　　未来，火电设备将更加注重低碳化和智能化。市场调研网认为，通过采用先进燃烧技术、余热回收和智能控制系统，减少碳排放和提高能源利用效率。同时，随着可再生能源的快速发展，火电设备将探索与风电、光伏等新能源的互补运行，以及在储能和调峰领域发挥作用，促进电力系统的灵活性和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d1c1a62b5145bf" w:history="1">
        <w:r>
          <w:rPr>
            <w:rStyle w:val="Hyperlink"/>
          </w:rPr>
          <w:t>2026-2032年中国火电设备行业研究分析及发展前景预测报告</w:t>
        </w:r>
      </w:hyperlink>
      <w:r>
        <w:rPr>
          <w:rFonts w:hint="eastAsia"/>
        </w:rPr>
        <w:t>》，2025年火电设备行业市场规模达 亿元，预计2032年市场规模将达 亿元，期间年均复合增长率（CAGR）达 %。报告基于对火电设备行业的长期监测研究，结合火电设备行业供需关系变化规律、产品消费结构、应用领域拓展、市场发展环境及政策支持等多维度分析，采用定量与定性相结合的科学方法，对行业内重点企业进行了系统研究。报告全面呈现了火电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火电设备行业概述</w:t>
      </w:r>
      <w:r>
        <w:rPr>
          <w:rFonts w:hint="eastAsia"/>
        </w:rPr>
        <w:br/>
      </w:r>
      <w:r>
        <w:rPr>
          <w:rFonts w:hint="eastAsia"/>
        </w:rPr>
        <w:t>　　第一节 火电设备行业定义</w:t>
      </w:r>
      <w:r>
        <w:rPr>
          <w:rFonts w:hint="eastAsia"/>
        </w:rPr>
        <w:br/>
      </w:r>
      <w:r>
        <w:rPr>
          <w:rFonts w:hint="eastAsia"/>
        </w:rPr>
        <w:t>　　第二节 火电设备行业细分及特性</w:t>
      </w:r>
      <w:r>
        <w:rPr>
          <w:rFonts w:hint="eastAsia"/>
        </w:rPr>
        <w:br/>
      </w:r>
      <w:r>
        <w:rPr>
          <w:rFonts w:hint="eastAsia"/>
        </w:rPr>
        <w:t>　　　　一、火电设备行业产品分类</w:t>
      </w:r>
      <w:r>
        <w:rPr>
          <w:rFonts w:hint="eastAsia"/>
        </w:rPr>
        <w:br/>
      </w:r>
      <w:r>
        <w:rPr>
          <w:rFonts w:hint="eastAsia"/>
        </w:rPr>
        <w:t>　　　　二、火电设备行业产品特性</w:t>
      </w:r>
      <w:r>
        <w:rPr>
          <w:rFonts w:hint="eastAsia"/>
        </w:rPr>
        <w:br/>
      </w:r>
      <w:r>
        <w:rPr>
          <w:rFonts w:hint="eastAsia"/>
        </w:rPr>
        <w:t>　　第三节 我国火电设备行业发展历程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2021-2026年全球火电设备行业发展状况分析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2021-2026年全球火电设备行业运行概况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一、全球火电设备行业特点分析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二、国外火电设备行业市场与技术进展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三、全球火电设备行业需求形势分析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2021-2026年全球火电设备行业区域市场运营情况分析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2021-2032年全球火电设备行业发展前景预测分析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2021-2026年我国火电设备行业发展环境分析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2025-2026年火电设备行业经济环境分析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2025-2026年火电设备行业政策环境分析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2025-2026年火电设备行业技术环境分析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一、火电设备技术发展现状</w:t>
      </w:r>
      <w:r>
        <w:rPr>
          <w:rFonts w:hint="eastAsia"/>
        </w:rPr>
        <w:br/>
      </w:r>
      <w:r>
        <w:rPr>
          <w:rFonts w:hint="eastAsia"/>
        </w:rPr>
        <w:t>　　　　二、火电设备技术发展趋势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三、相关火电设备产业技术发展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2021-2026年我国火电设备行业发展分析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2021-2026年我国火电设备行业发展综述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2021-2026年火电设备行业供需分析</w:t>
      </w:r>
      <w:r>
        <w:rPr>
          <w:rFonts w:hint="eastAsia"/>
        </w:rPr>
        <w:br/>
      </w:r>
      <w:r>
        <w:rPr>
          <w:rFonts w:hint="eastAsia"/>
        </w:rPr>
        <w:t>　　　　一、火电设备行业供给分析</w:t>
      </w:r>
      <w:r>
        <w:rPr>
          <w:rFonts w:hint="eastAsia"/>
        </w:rPr>
        <w:br/>
      </w:r>
      <w:r>
        <w:rPr>
          <w:rFonts w:hint="eastAsia"/>
        </w:rPr>
        <w:t>　　　　二、火电设备行业需求分析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2021-2026年火电设备行业市场价格走势分析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一、火电设备行业市场价格走势影响因素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二、2021-2026年火电设备行业价格走势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2021-2026年火电设备行业发展存在的问题及对策分析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一、火电设备行业存在的问题分析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二、火电设备行业发展策略分析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2021-2026年火电设备行业竞争格局分析</w:t>
      </w:r>
      <w:r>
        <w:rPr>
          <w:rFonts w:hint="eastAsia"/>
        </w:rPr>
        <w:br/>
      </w:r>
      <w:r>
        <w:rPr>
          <w:rFonts w:hint="eastAsia"/>
        </w:rPr>
        <w:t>　　第一节 火电设备行业竞争结构分析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火电设备行业集中度分析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火电设备行业产品结构分析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一、火电设备行业产品供给结构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二、火电设备行业产品需求结构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2021-2026年我国火电设备行业经济运行状况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中国火电设备行业规模情况分析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中国火电设备行业产销情况分析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中国火电设备行业财务能力分析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2021-2026年我国火电设备行业进出口市场分析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火电设备行业进口分析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火电设备行业出口分析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火电设备行业进出口格局分析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火电设备行业进出口价格走势分析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2021-2026年我国火电设备行业产业链分析</w:t>
      </w:r>
      <w:r>
        <w:rPr>
          <w:rFonts w:hint="eastAsia"/>
        </w:rPr>
        <w:br/>
      </w:r>
      <w:r>
        <w:rPr>
          <w:rFonts w:hint="eastAsia"/>
        </w:rPr>
        <w:t>　　第一节 火电设备行业产业链概述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二、火电设备行业产业链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2021-2026年火电设备行业主要上游产业发展分析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2021-2026年火电设备行业主要下游产业发展分析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火电设备行业重点企业发展调研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三、火电设备企业经营情况分析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三、火电设备企业经营情况分析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三、火电设备企业经营情况分析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三、火电设备企业经营情况分析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三、火电设备企业经营情况分析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三、火电设备企业经营情况分析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三、火电设备企业经营情况分析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火电设备重点企业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三、火电设备企业经营情况分析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2021-2026年火电设备行业投资项目分析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2021-2026年火电设备行业投资项目综述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2021-2026年火电设备行业主要投资项目分析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火电设备行业发展趋势及预测分析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2021-2032年火电设备行业前景分析</w:t>
      </w:r>
      <w:r>
        <w:rPr>
          <w:rFonts w:hint="eastAsia"/>
        </w:rPr>
        <w:br/>
      </w:r>
      <w:r>
        <w:rPr>
          <w:rFonts w:hint="eastAsia"/>
        </w:rPr>
        <w:t>　　　　一、火电设备行业环境发展趋势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二、火电设备行业上下游发展趋势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三、火电设备行业发展趋势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2021-2032年火电设备行业供需预测分析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一、火电设备行业供给预测</w:t>
      </w:r>
      <w:r>
        <w:rPr>
          <w:rFonts w:hint="eastAsia"/>
        </w:rPr>
        <w:br/>
      </w:r>
      <w:r>
        <w:rPr>
          <w:rFonts w:hint="eastAsia"/>
        </w:rPr>
        <w:t>　　　　二、火电设备行业需求预测</w:t>
      </w:r>
      <w:r>
        <w:rPr>
          <w:rFonts w:hint="eastAsia"/>
        </w:rPr>
        <w:br/>
      </w:r>
      <w:r>
        <w:rPr>
          <w:rFonts w:hint="eastAsia"/>
        </w:rPr>
        <w:t>　　　　三、火电设备行业进出口预测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2021-2032年中国火电设备行业投资机会与风险分析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2021-2032年中国火电设备行业投资机会分析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一、火电设备细分市场投资机会分析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2021-2032年中国火电设备行业投资风险分析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[中⋅智⋅林⋅]专家建议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d1c1a62b5145bf" w:history="1">
        <w:r>
          <w:rPr>
            <w:rStyle w:val="Hyperlink"/>
          </w:rPr>
          <w:t>2026-2032年中国火电设备行业研究分析及发展前景预测报告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093623A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d1c1a62b5145bf" w:history="1">
        <w:r>
          <w:rPr>
            <w:rStyle w:val="Hyperlink"/>
          </w:rPr>
          <w:t>https://www.20087.com/A/23/HuoDianSheBeiFaZhanQuShi.html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热点：火力发电机组、火电厂设备有哪些、跟火电有关的行业、火电厂主要生产系统设备、火电厂设备有哪些、火电厂各设备的原理及作用、热电厂主要设备、火电厂主要设备、在设备外部动火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cc0dad5e164f0f" w:history="1">
      <w:r>
        <w:rPr>
          <w:rStyle w:val="Hyperlink"/>
        </w:rPr>
        <w:t>2026-2032年中国火电设备行业研究分析及发展前景预测报告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3/HuoDianSheBeiFaZhanQuShi.html" TargetMode="External" Id="R91d1c1a62b5145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3/HuoDianSheBeiFaZhanQuShi.html" TargetMode="External" Id="R8fcc0dad5e164f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2026-07-13T06:56:00Z</dcterms:created>
  <dcterms:modified xsi:type="dcterms:W3CDTF">2026-07-13T07:56:00Z</dcterms:modified>
  <dc:subject>2026-2032年中国火电设备行业研究分析及发展前景预测报告</dc:subject>
  <dc:title>2026-2032年中国火电设备行业研究分析及发展前景预测报告</dc:title>
  <cp:keywords>2026-2032年中国火电设备行业研究分析及发展前景预测报告</cp:keywords>
  <dc:description>2026-2032年中国火电设备行业研究分析及发展前景预测报告</dc:description>
</cp:coreProperties>
</file>