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85008d914414" w:history="1">
              <w:r>
                <w:rPr>
                  <w:rStyle w:val="Hyperlink"/>
                </w:rPr>
                <w:t>2025-2031年中国冷凝水试验箱市场研究与发展趋势报告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85008d914414" w:history="1">
              <w:r>
                <w:rPr>
                  <w:rStyle w:val="Hyperlink"/>
                </w:rPr>
                <w:t>2025-2031年中国冷凝水试验箱市场研究与发展趋势报告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385008d914414" w:history="1">
                <w:r>
                  <w:rPr>
                    <w:rStyle w:val="Hyperlink"/>
                  </w:rPr>
                  <w:t>https://www.20087.com/0/85/LengNingShuiShiYanXiangHangYeQuShi.html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试验箱是一种用于模拟湿热环境，评估产品耐腐蚀性和耐候性的测试设备，广泛应用于汽车、电子、航空航天等行业。近年来，随着材料科学和产品设计的创新，对材料和组件的环境适应性要求不断提高。现代冷凝水试验箱采用了先进的温湿度控制技术和循环系统，能够精确模拟各种气候条件，包括高温、高湿、盐雾和紫外线照射，为材料测试提供全面的环境模拟。</w:t>
      </w:r>
      <w:r>
        <w:rPr>
          <w:rFonts w:hint="eastAsia"/>
        </w:rPr>
        <w:br/>
      </w:r>
      <w:r>
        <w:rPr>
          <w:rFonts w:hint="eastAsia"/>
        </w:rPr>
        <w:t>　　未来，冷凝水试验箱将更加注重智能化和定制化。通过集成人工智能和大数据分析，试验箱将能够根据测试样品的特性，自动优化试验条件，提高测试的准确性和效率。同时，模块化设计和可扩展性，将使试验箱能够灵活适应不同尺寸和形状的测试样品，满足定制化测试需求。此外，远程监控和云数据存储功能，将实现测试数据的实时分析和共享，促进跨地域和跨企业的协同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85008d914414" w:history="1">
        <w:r>
          <w:rPr>
            <w:rStyle w:val="Hyperlink"/>
          </w:rPr>
          <w:t>2025-2031年中国冷凝水试验箱市场研究与发展趋势报告</w:t>
        </w:r>
      </w:hyperlink>
      <w:r>
        <w:rPr>
          <w:rFonts w:hint="eastAsia"/>
        </w:rPr>
        <w:t>》基于权威数据资源与长期监测数据，全面分析了冷凝水试验箱行业现状、市场需求、市场规模及产业链结构。冷凝水试验箱报告探讨了价格变动、细分市场特征以及市场前景，并对未来发展趋势进行了科学预测。同时，冷凝水试验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冷凝水试验箱行业界定</w:t>
      </w:r>
      <w:r>
        <w:rPr>
          <w:rFonts w:hint="eastAsia"/>
        </w:rPr>
        <w:br/>
      </w:r>
      <w:r>
        <w:rPr>
          <w:rFonts w:hint="eastAsia"/>
        </w:rPr>
        <w:t>　　第一节 冷凝水试验箱行业定义</w:t>
      </w:r>
      <w:r>
        <w:rPr>
          <w:rFonts w:hint="eastAsia"/>
        </w:rPr>
        <w:br/>
      </w:r>
      <w:r>
        <w:rPr>
          <w:rFonts w:hint="eastAsia"/>
        </w:rPr>
        <w:t>　　第二节 冷凝水试验箱行业特点分析</w:t>
      </w:r>
      <w:r>
        <w:rPr>
          <w:rFonts w:hint="eastAsia"/>
        </w:rPr>
        <w:br/>
      </w:r>
      <w:r>
        <w:rPr>
          <w:rFonts w:hint="eastAsia"/>
        </w:rPr>
        <w:t>　　第三节 冷凝水试验箱行业发展历程</w:t>
      </w:r>
      <w:r>
        <w:rPr>
          <w:rFonts w:hint="eastAsia"/>
        </w:rPr>
        <w:br/>
      </w:r>
      <w:r>
        <w:rPr>
          <w:rFonts w:hint="eastAsia"/>
        </w:rPr>
        <w:t>　　第四节 冷凝水试验箱产业链分析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2024-2025年国外冷凝水试验箱行业发展态势分析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国外冷凝水试验箱行业总体情况</w:t>
      </w:r>
      <w:r>
        <w:rPr>
          <w:rFonts w:hint="eastAsia"/>
        </w:rPr>
        <w:br/>
      </w:r>
      <w:r>
        <w:rPr>
          <w:rFonts w:hint="eastAsia"/>
        </w:rPr>
        <w:t>　　第二节 冷凝水试验箱行业重点国家、地区市场分析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国外冷凝水试验箱行业发展前景预测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2024-2025年中国冷凝水试验箱行业发展环境分析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冷凝水试验箱行业经济环境分析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冷凝水试验箱行业政策环境分析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一、冷凝水试验箱行业相关政策</w:t>
      </w:r>
      <w:r>
        <w:rPr>
          <w:rFonts w:hint="eastAsia"/>
        </w:rPr>
        <w:br/>
      </w:r>
      <w:r>
        <w:rPr>
          <w:rFonts w:hint="eastAsia"/>
        </w:rPr>
        <w:t>　　　　二、冷凝水试验箱行业相关标准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冷凝水试验箱行业技术发展现状及趋势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当前我国冷凝水试验箱技术发展现状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中外冷凝水试验箱技术差距及产生差距的主要原因分析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提高我国冷凝水试验箱技术的对策</w:t>
      </w:r>
      <w:r>
        <w:rPr>
          <w:rFonts w:hint="eastAsia"/>
        </w:rPr>
        <w:br/>
      </w:r>
      <w:r>
        <w:rPr>
          <w:rFonts w:hint="eastAsia"/>
        </w:rPr>
        <w:t>　　第四节 我国冷凝水试验箱研发、设计发展趋势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中国冷凝水试验箱行业市场供需状况分析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中国冷凝水试验箱行业市场规模情况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中国冷凝水试验箱行业市场需求状况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二、冷凝水试验箱行业市场需求特点分析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中国冷凝水试验箱行业市场供给状况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二、冷凝水试验箱行业市场供给特点分析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三、2025-2031年冷凝水试验箱行业市场供给预测</w:t>
      </w:r>
      <w:r>
        <w:rPr>
          <w:rFonts w:hint="eastAsia"/>
        </w:rPr>
        <w:br/>
      </w:r>
      <w:r>
        <w:rPr>
          <w:rFonts w:hint="eastAsia"/>
        </w:rPr>
        <w:t>　　第四节 冷凝水试验箱行业市场供需平衡状况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中国冷凝水试验箱行业进出口情况分析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冷凝水试验箱行业出口情况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冷凝水试验箱行业进口情况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冷凝水试验箱行业进出口面临的挑战及对策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一、冷凝水试验箱市场价格特征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二、当前冷凝水试验箱市场价格评述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三、影响冷凝水试验箱市场价格因素分析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四、未来冷凝水试验箱市场价格走势预测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中国冷凝水试验箱行业重点区域市场分析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冷凝水试验箱行业区域市场分布情况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冷凝水试验箱行业细分市场调研分析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冷凝水试验箱细分产品（一）市场调研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冷凝水试验箱细分产品（二）市场调研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冷凝水试验箱行业上游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冷凝水试验箱行业下游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冷凝水试验箱行业重点企业发展调研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冷凝水试验箱重点企业（一）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冷凝水试验箱重点企业（二）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冷凝水试验箱重点企业（三）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冷凝水试验箱重点企业（四）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冷凝水试验箱重点企业（五）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冷凝水试验箱重点企业（六）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冷凝水试验箱行业风险及对策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2025-2031年冷凝水试验箱行业发展环境分析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2025-2031年冷凝水试验箱行业投资特性分析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一、冷凝水试验箱行业进入壁垒</w:t>
      </w:r>
      <w:r>
        <w:rPr>
          <w:rFonts w:hint="eastAsia"/>
        </w:rPr>
        <w:br/>
      </w:r>
      <w:r>
        <w:rPr>
          <w:rFonts w:hint="eastAsia"/>
        </w:rPr>
        <w:t>　　　　二、冷凝水试验箱行业盈利模式</w:t>
      </w:r>
      <w:r>
        <w:rPr>
          <w:rFonts w:hint="eastAsia"/>
        </w:rPr>
        <w:br/>
      </w:r>
      <w:r>
        <w:rPr>
          <w:rFonts w:hint="eastAsia"/>
        </w:rPr>
        <w:t>　　　　三、冷凝水试验箱行业盈利因素</w:t>
      </w:r>
      <w:r>
        <w:rPr>
          <w:rFonts w:hint="eastAsia"/>
        </w:rPr>
        <w:br/>
      </w:r>
      <w:r>
        <w:rPr>
          <w:rFonts w:hint="eastAsia"/>
        </w:rPr>
        <w:t>　　第三节 冷凝水试验箱行业“波特五力模型”分析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2025-2031年冷凝水试验箱行业风险及对策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冷凝水试验箱市场竞争策略分析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一、2025-2031年中国冷凝水试验箱市场增长潜力分析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二、2025-2031年中国冷凝水试验箱主要潜力品种分析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三、现有冷凝水试验箱产品竞争策略分析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四、潜力冷凝水试验箱品种竞争策略选择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一、2025-2031年我国冷凝水试验箱市场竞争趋势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二、2025-2031年冷凝水试验箱行业竞争格局展望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2025-2031年中国冷凝水试验箱行业发展趋势分析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一、2025-2031年冷凝水试验箱技术发展趋势分析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二、2025-2031年冷凝水试验箱产品发展趋势分析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2025-2031年中国冷凝水试验箱市场趋势分析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一、2025-2031年冷凝水试验箱发展趋势预测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二、2025-2031年冷凝水试验箱市场前景分析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2025-2031年冷凝水试验箱行业投资价值评估分析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冷凝水试验箱行业发展建议分析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冷凝水试验箱行业研究结论及建议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冷凝水试验箱细分行业研究结论及建议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中~智~林~冷凝水试验箱行业竞争策略总结及建议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冷凝水试验箱行业历程</w:t>
      </w:r>
      <w:r>
        <w:rPr>
          <w:rFonts w:hint="eastAsia"/>
        </w:rPr>
        <w:br/>
      </w:r>
      <w:r>
        <w:rPr>
          <w:rFonts w:hint="eastAsia"/>
        </w:rPr>
        <w:t>　　图表 冷凝水试验箱行业生命周期</w:t>
      </w:r>
      <w:r>
        <w:rPr>
          <w:rFonts w:hint="eastAsia"/>
        </w:rPr>
        <w:br/>
      </w:r>
      <w:r>
        <w:rPr>
          <w:rFonts w:hint="eastAsia"/>
        </w:rPr>
        <w:t>　　图表 冷凝水试验箱行业产业链分析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2019-2024年冷凝水试验箱行业市场容量分析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2025年中国冷凝水试验箱行业需求领域分布格局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2025年中国冷凝水试验箱进口国家及地区分析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2025年中国冷凝水试验箱出口国家及地区分析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85008d914414" w:history="1">
        <w:r>
          <w:rPr>
            <w:rStyle w:val="Hyperlink"/>
          </w:rPr>
          <w:t>2025-2031年中国冷凝水试验箱市场研究与发展趋势报告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385008d914414" w:history="1">
        <w:r>
          <w:rPr>
            <w:rStyle w:val="Hyperlink"/>
          </w:rPr>
          <w:t>https://www.20087.com/0/85/LengNingShuiShiYanXiangHangYeQuShi.html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7d70899e54f7c" w:history="1">
      <w:r>
        <w:rPr>
          <w:rStyle w:val="Hyperlink"/>
        </w:rPr>
        <w:t>2025-2031年中国冷凝水试验箱市场研究与发展趋势报告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ngNingShuiShiYanXiangHangYeQuShi.html" TargetMode="External" Id="Rc58385008d9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ngNingShuiShiYanXiangHangYeQuShi.html" TargetMode="External" Id="R7447d70899e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2024-11-25T07:56:00Z</dcterms:created>
  <dcterms:modified xsi:type="dcterms:W3CDTF">2024-11-25T08:56:00Z</dcterms:modified>
  <dc:subject>2025-2031年中国冷凝水试验箱市场研究与发展趋势报告</dc:subject>
  <dc:title>2025-2031年中国冷凝水试验箱市场研究与发展趋势报告</dc:title>
  <cp:keywords>2025-2031年中国冷凝水试验箱市场研究与发展趋势报告</cp:keywords>
  <dc:description>2025-2031年中国冷凝水试验箱市场研究与发展趋势报告</dc:description>
</cp:coreProperties>
</file>