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1a2173db4e78" w:history="1">
              <w:r>
                <w:rPr>
                  <w:rStyle w:val="Hyperlink"/>
                </w:rPr>
                <w:t>2025-2031年中国压铸模具行业发展深度调研与未来趋势报告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1a2173db4e78" w:history="1">
              <w:r>
                <w:rPr>
                  <w:rStyle w:val="Hyperlink"/>
                </w:rPr>
                <w:t>2025-2031年中国压铸模具行业发展深度调研与未来趋势报告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1a2173db4e78" w:history="1">
                <w:r>
                  <w:rPr>
                    <w:rStyle w:val="Hyperlink"/>
                  </w:rPr>
                  <w:t>https://www.20087.com/0/85/YaZhuMoJuHangYeQuShiFenXi.html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金属压铸工艺中不可或缺的部分，用于生产复杂形状的金属部件。随着汽车、航空航天、电子和消费品行业对精密金属零件需求的增加，压铸模具技术不断进步，精度和寿命都有显著提升。同时，快速原型制作和3D打印技术的引入，缩短了模具设计和制造的周期，提高了生产效率。</w:t>
      </w:r>
      <w:r>
        <w:rPr>
          <w:rFonts w:hint="eastAsia"/>
        </w:rPr>
        <w:br/>
      </w:r>
      <w:r>
        <w:rPr>
          <w:rFonts w:hint="eastAsia"/>
        </w:rPr>
        <w:t>　　未来，压铸模具将更加注重智能化和定制化。模具设计将融入更多的仿真和分析工具，以优化模具结构和流道布局，减少试模次数。同时，智能模具将集成传感器和执行器，实现生产过程的实时监控和自动调整，提高产品质量和一致性。此外，针对特定应用的高性能模具材料和表面处理技术将得到发展，以适应极端的工作条件和延长模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1a2173db4e78" w:history="1">
        <w:r>
          <w:rPr>
            <w:rStyle w:val="Hyperlink"/>
          </w:rPr>
          <w:t>2025-2031年中国压铸模具行业发展深度调研与未来趋势报告</w:t>
        </w:r>
      </w:hyperlink>
      <w:r>
        <w:rPr>
          <w:rFonts w:hint="eastAsia"/>
        </w:rPr>
        <w:t>》基于多年压铸模具行业研究积累，结合当前市场发展现状，依托国家权威数据资源和长期市场监测数据库，对压铸模具行业进行了全面调研与分析。报告详细阐述了压铸模具市场规模、市场前景、发展趋势、技术现状及未来方向，重点分析了行业内主要企业的竞争格局，并通过SWOT分析揭示了压铸模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271a2173db4e78" w:history="1">
        <w:r>
          <w:rPr>
            <w:rStyle w:val="Hyperlink"/>
          </w:rPr>
          <w:t>2025-2031年中国压铸模具行业发展深度调研与未来趋势报告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》为投资者提供了准确的市场现状解读，帮助预判行业前景，挖掘投资价值，同时从投资策略和营销策略等角度提出实用建议，助力投资者在压铸模具行业中把握机遇、规避风险。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二、模具主要产品标准</w:t>
      </w:r>
      <w:r>
        <w:rPr>
          <w:rFonts w:hint="eastAsia"/>
        </w:rPr>
        <w:br/>
      </w:r>
      <w:r>
        <w:rPr>
          <w:rFonts w:hint="eastAsia"/>
        </w:rPr>
        <w:t>　　　　　　（一）国家颁发的模具主要产品标准</w:t>
      </w:r>
      <w:r>
        <w:rPr>
          <w:rFonts w:hint="eastAsia"/>
        </w:rPr>
        <w:br/>
      </w:r>
      <w:r>
        <w:rPr>
          <w:rFonts w:hint="eastAsia"/>
        </w:rPr>
        <w:t>　　　　　　（二）国家颁布的主要模具工艺质量标准</w:t>
      </w:r>
      <w:r>
        <w:rPr>
          <w:rFonts w:hint="eastAsia"/>
        </w:rPr>
        <w:br/>
      </w:r>
      <w:r>
        <w:rPr>
          <w:rFonts w:hint="eastAsia"/>
        </w:rPr>
        <w:t>　　第二节 模具市场现状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二、成型工艺现状</w:t>
      </w:r>
      <w:r>
        <w:rPr>
          <w:rFonts w:hint="eastAsia"/>
        </w:rPr>
        <w:br/>
      </w:r>
      <w:r>
        <w:rPr>
          <w:rFonts w:hint="eastAsia"/>
        </w:rPr>
        <w:t>　　　　三、制造技术现状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第三节 压铸模具市场现状</w:t>
      </w:r>
      <w:r>
        <w:rPr>
          <w:rFonts w:hint="eastAsia"/>
        </w:rPr>
        <w:br/>
      </w:r>
      <w:r>
        <w:rPr>
          <w:rFonts w:hint="eastAsia"/>
        </w:rPr>
        <w:t>　　　　一、压铸模具工业发展阶段</w:t>
      </w:r>
      <w:r>
        <w:rPr>
          <w:rFonts w:hint="eastAsia"/>
        </w:rPr>
        <w:br/>
      </w:r>
      <w:r>
        <w:rPr>
          <w:rFonts w:hint="eastAsia"/>
        </w:rPr>
        <w:t>　　　　二、压铸模具发展现状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（二）摩托车行业压铸模具的生产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（三）电机、电器行业压铸模具的生产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（四）特大型模具压铸模具的生产</w:t>
      </w:r>
      <w:r>
        <w:rPr>
          <w:rFonts w:hint="eastAsia"/>
        </w:rPr>
        <w:br/>
      </w:r>
      <w:r>
        <w:rPr>
          <w:rFonts w:hint="eastAsia"/>
        </w:rPr>
        <w:t>　　　　　　（五）其他行业压铸模具的生产</w:t>
      </w:r>
      <w:r>
        <w:rPr>
          <w:rFonts w:hint="eastAsia"/>
        </w:rPr>
        <w:br/>
      </w:r>
      <w:r>
        <w:rPr>
          <w:rFonts w:hint="eastAsia"/>
        </w:rPr>
        <w:t>　　　　三、压铸模具技术现状</w:t>
      </w:r>
      <w:r>
        <w:rPr>
          <w:rFonts w:hint="eastAsia"/>
        </w:rPr>
        <w:br/>
      </w:r>
      <w:r>
        <w:rPr>
          <w:rFonts w:hint="eastAsia"/>
        </w:rPr>
        <w:t>　　　　　　（一）我国压铸模制造技术现状</w:t>
      </w:r>
      <w:r>
        <w:rPr>
          <w:rFonts w:hint="eastAsia"/>
        </w:rPr>
        <w:br/>
      </w:r>
      <w:r>
        <w:rPr>
          <w:rFonts w:hint="eastAsia"/>
        </w:rPr>
        <w:t>　　　　　　CAM技术的应用</w:t>
      </w:r>
      <w:r>
        <w:rPr>
          <w:rFonts w:hint="eastAsia"/>
        </w:rPr>
        <w:br/>
      </w:r>
      <w:r>
        <w:rPr>
          <w:rFonts w:hint="eastAsia"/>
        </w:rPr>
        <w:t>　　　　　　2.企业的装备及数控加工、电加工</w:t>
      </w:r>
      <w:r>
        <w:rPr>
          <w:rFonts w:hint="eastAsia"/>
        </w:rPr>
        <w:br/>
      </w:r>
      <w:r>
        <w:rPr>
          <w:rFonts w:hint="eastAsia"/>
        </w:rPr>
        <w:t>　　　　　　3.材料热处理及表面处理</w:t>
      </w:r>
      <w:r>
        <w:rPr>
          <w:rFonts w:hint="eastAsia"/>
        </w:rPr>
        <w:br/>
      </w:r>
      <w:r>
        <w:rPr>
          <w:rFonts w:hint="eastAsia"/>
        </w:rPr>
        <w:t>　　　　　　4.压铸模选用热模钢方面</w:t>
      </w:r>
      <w:r>
        <w:rPr>
          <w:rFonts w:hint="eastAsia"/>
        </w:rPr>
        <w:br/>
      </w:r>
      <w:r>
        <w:rPr>
          <w:rFonts w:hint="eastAsia"/>
        </w:rPr>
        <w:t>　　　　　　5.温控技术的应用</w:t>
      </w:r>
      <w:r>
        <w:rPr>
          <w:rFonts w:hint="eastAsia"/>
        </w:rPr>
        <w:br/>
      </w:r>
      <w:r>
        <w:rPr>
          <w:rFonts w:hint="eastAsia"/>
        </w:rPr>
        <w:t>　　　　　　6.真空压铸</w:t>
      </w:r>
      <w:r>
        <w:rPr>
          <w:rFonts w:hint="eastAsia"/>
        </w:rPr>
        <w:br/>
      </w:r>
      <w:r>
        <w:rPr>
          <w:rFonts w:hint="eastAsia"/>
        </w:rPr>
        <w:t>　　　　　　7.液压抽芯机构</w:t>
      </w:r>
      <w:r>
        <w:rPr>
          <w:rFonts w:hint="eastAsia"/>
        </w:rPr>
        <w:br/>
      </w:r>
      <w:r>
        <w:rPr>
          <w:rFonts w:hint="eastAsia"/>
        </w:rPr>
        <w:t>　　　　　　8.冷却系统的设计</w:t>
      </w:r>
      <w:r>
        <w:rPr>
          <w:rFonts w:hint="eastAsia"/>
        </w:rPr>
        <w:br/>
      </w:r>
      <w:r>
        <w:rPr>
          <w:rFonts w:hint="eastAsia"/>
        </w:rPr>
        <w:t>　　　　　　9.模具表面抛光</w:t>
      </w:r>
      <w:r>
        <w:rPr>
          <w:rFonts w:hint="eastAsia"/>
        </w:rPr>
        <w:br/>
      </w:r>
      <w:r>
        <w:rPr>
          <w:rFonts w:hint="eastAsia"/>
        </w:rPr>
        <w:t>　　　　　　10.压铸模具新领域研究</w:t>
      </w:r>
      <w:r>
        <w:rPr>
          <w:rFonts w:hint="eastAsia"/>
        </w:rPr>
        <w:br/>
      </w:r>
      <w:r>
        <w:rPr>
          <w:rFonts w:hint="eastAsia"/>
        </w:rPr>
        <w:t>　　　　　　（二）国内外技术对比差距</w:t>
      </w:r>
      <w:r>
        <w:rPr>
          <w:rFonts w:hint="eastAsia"/>
        </w:rPr>
        <w:br/>
      </w:r>
      <w:r>
        <w:rPr>
          <w:rFonts w:hint="eastAsia"/>
        </w:rPr>
        <w:t>　　　　四、压铸模具进出口现状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一、压铸件总体市场分析</w:t>
      </w:r>
      <w:r>
        <w:rPr>
          <w:rFonts w:hint="eastAsia"/>
        </w:rPr>
        <w:br/>
      </w:r>
      <w:r>
        <w:rPr>
          <w:rFonts w:hint="eastAsia"/>
        </w:rPr>
        <w:t>　　　　二、具体细分市场分析</w:t>
      </w:r>
      <w:r>
        <w:rPr>
          <w:rFonts w:hint="eastAsia"/>
        </w:rPr>
        <w:br/>
      </w:r>
      <w:r>
        <w:rPr>
          <w:rFonts w:hint="eastAsia"/>
        </w:rPr>
        <w:t>　　　　　　（一）汽车、摩托车及配件工业</w:t>
      </w:r>
      <w:r>
        <w:rPr>
          <w:rFonts w:hint="eastAsia"/>
        </w:rPr>
        <w:br/>
      </w:r>
      <w:r>
        <w:rPr>
          <w:rFonts w:hint="eastAsia"/>
        </w:rPr>
        <w:t>　　　　　　1.我国汽车工业发展现状</w:t>
      </w:r>
      <w:r>
        <w:rPr>
          <w:rFonts w:hint="eastAsia"/>
        </w:rPr>
        <w:br/>
      </w:r>
      <w:r>
        <w:rPr>
          <w:rFonts w:hint="eastAsia"/>
        </w:rPr>
        <w:t>　　　　　　2.我国摩托车工业发展现状</w:t>
      </w:r>
      <w:r>
        <w:rPr>
          <w:rFonts w:hint="eastAsia"/>
        </w:rPr>
        <w:br/>
      </w:r>
      <w:r>
        <w:rPr>
          <w:rFonts w:hint="eastAsia"/>
        </w:rPr>
        <w:t>　　　　　　（二）五金制造业</w:t>
      </w:r>
      <w:r>
        <w:rPr>
          <w:rFonts w:hint="eastAsia"/>
        </w:rPr>
        <w:br/>
      </w:r>
      <w:r>
        <w:rPr>
          <w:rFonts w:hint="eastAsia"/>
        </w:rPr>
        <w:t>　　　　　　（三）通讯系统发射接收基站</w:t>
      </w:r>
      <w:r>
        <w:rPr>
          <w:rFonts w:hint="eastAsia"/>
        </w:rPr>
        <w:br/>
      </w:r>
      <w:r>
        <w:rPr>
          <w:rFonts w:hint="eastAsia"/>
        </w:rPr>
        <w:t>　　　　　　（四）自动扶梯和自动人行道具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第六节 存在问题分析</w:t>
      </w:r>
      <w:r>
        <w:rPr>
          <w:rFonts w:hint="eastAsia"/>
        </w:rPr>
        <w:br/>
      </w:r>
      <w:r>
        <w:rPr>
          <w:rFonts w:hint="eastAsia"/>
        </w:rPr>
        <w:t>　　　　一、存在问题和差距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（二）产品水平低，开发能力较差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　　（一）科研开发及技术攻关投入少</w:t>
      </w:r>
      <w:r>
        <w:rPr>
          <w:rFonts w:hint="eastAsia"/>
        </w:rPr>
        <w:br/>
      </w:r>
      <w:r>
        <w:rPr>
          <w:rFonts w:hint="eastAsia"/>
        </w:rPr>
        <w:t>　　　　　　（二）工艺装备水平低</w:t>
      </w:r>
      <w:r>
        <w:rPr>
          <w:rFonts w:hint="eastAsia"/>
        </w:rPr>
        <w:br/>
      </w:r>
      <w:r>
        <w:rPr>
          <w:rFonts w:hint="eastAsia"/>
        </w:rPr>
        <w:t>　　　　　　（三）专业化、标准化、商品化程度低</w:t>
      </w:r>
      <w:r>
        <w:rPr>
          <w:rFonts w:hint="eastAsia"/>
        </w:rPr>
        <w:br/>
      </w:r>
      <w:r>
        <w:rPr>
          <w:rFonts w:hint="eastAsia"/>
        </w:rPr>
        <w:t>　　　　　　（四）模具材料及模具相关技术落后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压铸模具行业市场竞争分析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压铸模具行业制造商分析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一、广东文灿压铸有限公司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二、无锡曙光模具有限公司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三、宁波勋辉电器有限公司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四、宁波华朔模具机械有限公司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五、一汽铸造有限公司铸造模具厂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（四）企业产能分析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六、共立精机（大连）有限公司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七、广州市型腔模具制造有限公司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八、宁波鑫达模具制造有限公司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九、宁波市北仑区辉旺铸模实业有限公司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十、重庆渝江新高模具有限公司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压铸模具行业发展预测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一、我国模具技术发展趋势</w:t>
      </w:r>
      <w:r>
        <w:rPr>
          <w:rFonts w:hint="eastAsia"/>
        </w:rPr>
        <w:br/>
      </w:r>
      <w:r>
        <w:rPr>
          <w:rFonts w:hint="eastAsia"/>
        </w:rPr>
        <w:t>　　　　二、我国压铸模具技术发展趋势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中⋅智⋅林⋅－竞争趋势</w:t>
      </w:r>
      <w:r>
        <w:rPr>
          <w:rFonts w:hint="eastAsia"/>
        </w:rPr>
        <w:br/>
      </w:r>
      <w:r>
        <w:rPr>
          <w:rFonts w:hint="eastAsia"/>
        </w:rPr>
        <w:t>　　　　一、从产业个体竞争向产业集群竞争转变</w:t>
      </w:r>
      <w:r>
        <w:rPr>
          <w:rFonts w:hint="eastAsia"/>
        </w:rPr>
        <w:br/>
      </w:r>
      <w:r>
        <w:rPr>
          <w:rFonts w:hint="eastAsia"/>
        </w:rPr>
        <w:t>　　　　二、从低端竞争向高端竞争转变</w:t>
      </w:r>
      <w:r>
        <w:rPr>
          <w:rFonts w:hint="eastAsia"/>
        </w:rPr>
        <w:br/>
      </w:r>
      <w:r>
        <w:rPr>
          <w:rFonts w:hint="eastAsia"/>
        </w:rPr>
        <w:t>　　　　三、从单一层面的技术工艺装备竞争向人才、管理等层面全方位的竞争转变</w:t>
      </w:r>
      <w:r>
        <w:rPr>
          <w:rFonts w:hint="eastAsia"/>
        </w:rPr>
        <w:br/>
      </w:r>
      <w:r>
        <w:rPr>
          <w:rFonts w:hint="eastAsia"/>
        </w:rPr>
        <w:t>　　　　四、从国内市场竞争逐渐向国际市场竞争转变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2025-2031年我国模具行业销售收入统计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2025-2031年我国压铸模具行业销售收入统计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2025-2031年我国压铸件行业产量统计</w:t>
      </w:r>
      <w:r>
        <w:rPr>
          <w:rFonts w:hint="eastAsia"/>
        </w:rPr>
        <w:br/>
      </w:r>
      <w:r>
        <w:rPr>
          <w:rFonts w:hint="eastAsia"/>
        </w:rPr>
        <w:t>　　图表 2025年我国压铸件行业消费领用比例统计</w:t>
      </w:r>
      <w:r>
        <w:rPr>
          <w:rFonts w:hint="eastAsia"/>
        </w:rPr>
        <w:br/>
      </w:r>
      <w:r>
        <w:rPr>
          <w:rFonts w:hint="eastAsia"/>
        </w:rPr>
        <w:t>　　图表 2025-2031年我国汽车行业产销量统计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2025-2031年我国自主品牌汽车企业产量统计</w:t>
      </w:r>
      <w:r>
        <w:rPr>
          <w:rFonts w:hint="eastAsia"/>
        </w:rPr>
        <w:br/>
      </w:r>
      <w:r>
        <w:rPr>
          <w:rFonts w:hint="eastAsia"/>
        </w:rPr>
        <w:t>　　图表 2025-2031年我国汽车企业销量统计</w:t>
      </w:r>
      <w:r>
        <w:rPr>
          <w:rFonts w:hint="eastAsia"/>
        </w:rPr>
        <w:br/>
      </w:r>
      <w:r>
        <w:rPr>
          <w:rFonts w:hint="eastAsia"/>
        </w:rPr>
        <w:t>　　图表 2025-2031年我国汽车行业消费比例变化分析</w:t>
      </w:r>
      <w:r>
        <w:rPr>
          <w:rFonts w:hint="eastAsia"/>
        </w:rPr>
        <w:br/>
      </w:r>
      <w:r>
        <w:rPr>
          <w:rFonts w:hint="eastAsia"/>
        </w:rPr>
        <w:t>　　图表 2025-2031年我国电梯行业产量统计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2025-2031年我国压铸模具行业企业市场占有率统计情况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2025-2031年广东文灿压铸有限公司资产、销售收入及利润分析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2025-2031年广东文灿压铸有限公司盈利情况</w:t>
      </w:r>
      <w:r>
        <w:rPr>
          <w:rFonts w:hint="eastAsia"/>
        </w:rPr>
        <w:br/>
      </w:r>
      <w:r>
        <w:rPr>
          <w:rFonts w:hint="eastAsia"/>
        </w:rPr>
        <w:t>　　图表 广东文灿压铸有限公司成长能力分析情况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2025-2031年无锡曙光模具有限公司资产、销售收入及利润分析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2025-2031年无锡曙光模具有限公司盈利情况</w:t>
      </w:r>
      <w:r>
        <w:rPr>
          <w:rFonts w:hint="eastAsia"/>
        </w:rPr>
        <w:br/>
      </w:r>
      <w:r>
        <w:rPr>
          <w:rFonts w:hint="eastAsia"/>
        </w:rPr>
        <w:t>　　图表 无锡曙光模具有限公司成长能力分析情况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2025-2031年无锡曙光模具有限公司模具产量统计</w:t>
      </w:r>
      <w:r>
        <w:rPr>
          <w:rFonts w:hint="eastAsia"/>
        </w:rPr>
        <w:br/>
      </w:r>
      <w:r>
        <w:rPr>
          <w:rFonts w:hint="eastAsia"/>
        </w:rPr>
        <w:t>　　图表 2025-2031年宁波勋辉电器有限公司资产、销售收入及利润分析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2025-2031年宁波勋辉电器有限公司盈利情况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1a2173db4e78" w:history="1">
        <w:r>
          <w:rPr>
            <w:rStyle w:val="Hyperlink"/>
          </w:rPr>
          <w:t>2025-2031年中国压铸模具行业发展深度调研与未来趋势报告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1a2173db4e78" w:history="1">
        <w:r>
          <w:rPr>
            <w:rStyle w:val="Hyperlink"/>
          </w:rPr>
          <w:t>https://www.20087.com/0/85/YaZhuMoJuHangYeQuShiFenXi.html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29eea21a74219" w:history="1">
      <w:r>
        <w:rPr>
          <w:rStyle w:val="Hyperlink"/>
        </w:rPr>
        <w:t>2025-2031年中国压铸模具行业发展深度调研与未来趋势报告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ZhuMoJuHangYeQuShiFenXi.html" TargetMode="External" Id="R96271a2173db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ZhuMoJuHangYeQuShiFenXi.html" TargetMode="External" Id="R97f29eea21a7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2025-04-21T23:53:00Z</dcterms:created>
  <dcterms:modified xsi:type="dcterms:W3CDTF">2025-04-22T00:53:00Z</dcterms:modified>
  <dc:subject>2025-2031年中国压铸模具行业发展深度调研与未来趋势报告</dc:subject>
  <dc:title>2025-2031年中国压铸模具行业发展深度调研与未来趋势报告</dc:title>
  <cp:keywords>2025-2031年中国压铸模具行业发展深度调研与未来趋势报告</cp:keywords>
  <dc:description>2025-2031年中国压铸模具行业发展深度调研与未来趋势报告</dc:description>
</cp:coreProperties>
</file>