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39edd2e949a8" w:history="1">
              <w:r>
                <w:rPr>
                  <w:rStyle w:val="Hyperlink"/>
                </w:rPr>
                <w:t>2024-2030年中国图形处理器（GPU）市场现状研究分析与发展趋势预测报告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39edd2e949a8" w:history="1">
              <w:r>
                <w:rPr>
                  <w:rStyle w:val="Hyperlink"/>
                </w:rPr>
                <w:t>2024-2030年中国图形处理器（GPU）市场现状研究分析与发展趋势预测报告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439edd2e949a8" w:history="1">
                <w:r>
                  <w:rPr>
                    <w:rStyle w:val="Hyperlink"/>
                  </w:rPr>
                  <w:t>https://www.20087.com/0/75/TuXingChuLiQiGPUDeFaZhanQianJing.html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是高性能计算和图形渲染的关键组件，近年来随着人工智能、深度学习和高性能计算领域的需求激增，GPU市场迎来了快速增长。GPU强大的并行处理能力使其成为处理大规模数据集的理想选择。然而，GPU的能耗、散热和成本问题，以及与CPU的兼容性和优化编程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GPU将朝着更高性能、更低功耗和更广泛应用的方向发展。通过采用先进制程技术和架构优化，GPU将实现更高的算力密度和能效比。同时，GPU将更加紧密地与AI芯片和FPGA等其他计算单元集成，形成异构计算平台，满足不同场景下的计算需求。此外，GPU将深入更多领域，如自动驾驶、虚拟现实和加密货币挖矿，推动计算技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39edd2e949a8" w:history="1">
        <w:r>
          <w:rPr>
            <w:rStyle w:val="Hyperlink"/>
          </w:rPr>
          <w:t>2024-2030年中国图形处理器（GPU）市场现状研究分析与发展趋势预测报告</w:t>
        </w:r>
      </w:hyperlink>
      <w:r>
        <w:rPr>
          <w:rFonts w:hint="eastAsia"/>
        </w:rPr>
        <w:t>》基于对图形处理器（GPU）行业的深入研究和市场监测数据，全面分析了图形处理器（GPU）行业现状、市场需求与市场规模。图形处理器（GPU）报告详细探讨了产业链结构，价格动态，以及图形处理器（GPU）各细分市场的特点。同时，还科学预测了市场前景与发展趋势，深入剖析了图形处理器（GPU）品牌竞争格局，市场集中度，以及重点企业的经营状况。图形处理器（GPU）报告旨在挖掘行业投资价值，揭示潜在风险与机遇，为投资者和决策者提供专业、科学、客观的战略建议，是了解图形处理器（GPU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GPU产业概述</w:t>
      </w:r>
      <w:r>
        <w:rPr>
          <w:rFonts w:hint="eastAsia"/>
        </w:rPr>
        <w:br/>
      </w:r>
      <w:r>
        <w:rPr>
          <w:rFonts w:hint="eastAsia"/>
        </w:rPr>
        <w:t>　　第一节 GPU定义</w:t>
      </w:r>
      <w:r>
        <w:rPr>
          <w:rFonts w:hint="eastAsia"/>
        </w:rPr>
        <w:br/>
      </w:r>
      <w:r>
        <w:rPr>
          <w:rFonts w:hint="eastAsia"/>
        </w:rPr>
        <w:t>　　第二节 GPU分类及应用</w:t>
      </w:r>
      <w:r>
        <w:rPr>
          <w:rFonts w:hint="eastAsia"/>
        </w:rPr>
        <w:br/>
      </w:r>
      <w:r>
        <w:rPr>
          <w:rFonts w:hint="eastAsia"/>
        </w:rPr>
        <w:t>　　第三节 GPU产业链结构</w:t>
      </w:r>
      <w:r>
        <w:rPr>
          <w:rFonts w:hint="eastAsia"/>
        </w:rPr>
        <w:br/>
      </w:r>
      <w:r>
        <w:rPr>
          <w:rFonts w:hint="eastAsia"/>
        </w:rPr>
        <w:t>　　第四节 GPU产业概述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GPU发展环境分析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GPU行业国内外市场分析</w:t>
      </w:r>
      <w:r>
        <w:rPr>
          <w:rFonts w:hint="eastAsia"/>
        </w:rPr>
        <w:br/>
      </w:r>
      <w:r>
        <w:rPr>
          <w:rFonts w:hint="eastAsia"/>
        </w:rPr>
        <w:t>　　第一节 GPU行业国际市场分析</w:t>
      </w:r>
      <w:r>
        <w:rPr>
          <w:rFonts w:hint="eastAsia"/>
        </w:rPr>
        <w:br/>
      </w:r>
      <w:r>
        <w:rPr>
          <w:rFonts w:hint="eastAsia"/>
        </w:rPr>
        <w:t>　　　　一、GPU国际市场发展历程</w:t>
      </w:r>
      <w:r>
        <w:rPr>
          <w:rFonts w:hint="eastAsia"/>
        </w:rPr>
        <w:br/>
      </w:r>
      <w:r>
        <w:rPr>
          <w:rFonts w:hint="eastAsia"/>
        </w:rPr>
        <w:t>　　　　二、GPU产品及技术动态</w:t>
      </w:r>
      <w:r>
        <w:rPr>
          <w:rFonts w:hint="eastAsia"/>
        </w:rPr>
        <w:br/>
      </w:r>
      <w:r>
        <w:rPr>
          <w:rFonts w:hint="eastAsia"/>
        </w:rPr>
        <w:t>　　　　三、GPU竞争格局分析</w:t>
      </w:r>
      <w:r>
        <w:rPr>
          <w:rFonts w:hint="eastAsia"/>
        </w:rPr>
        <w:br/>
      </w:r>
      <w:r>
        <w:rPr>
          <w:rFonts w:hint="eastAsia"/>
        </w:rPr>
        <w:t>　　　　四、GPU国际主要国家发展情况分析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五、GPU国际市场发展趋势</w:t>
      </w:r>
      <w:r>
        <w:rPr>
          <w:rFonts w:hint="eastAsia"/>
        </w:rPr>
        <w:br/>
      </w:r>
      <w:r>
        <w:rPr>
          <w:rFonts w:hint="eastAsia"/>
        </w:rPr>
        <w:t>　　第二节 GPU行业国内市场分析</w:t>
      </w:r>
      <w:r>
        <w:rPr>
          <w:rFonts w:hint="eastAsia"/>
        </w:rPr>
        <w:br/>
      </w:r>
      <w:r>
        <w:rPr>
          <w:rFonts w:hint="eastAsia"/>
        </w:rPr>
        <w:t>　　　　一、GPU国内市场发展历程</w:t>
      </w:r>
      <w:r>
        <w:rPr>
          <w:rFonts w:hint="eastAsia"/>
        </w:rPr>
        <w:br/>
      </w:r>
      <w:r>
        <w:rPr>
          <w:rFonts w:hint="eastAsia"/>
        </w:rPr>
        <w:t>　　　　二、GPU产品及技术动态</w:t>
      </w:r>
      <w:r>
        <w:rPr>
          <w:rFonts w:hint="eastAsia"/>
        </w:rPr>
        <w:br/>
      </w:r>
      <w:r>
        <w:rPr>
          <w:rFonts w:hint="eastAsia"/>
        </w:rPr>
        <w:t>　　　　三、GPU竞争格局分析</w:t>
      </w:r>
      <w:r>
        <w:rPr>
          <w:rFonts w:hint="eastAsia"/>
        </w:rPr>
        <w:br/>
      </w:r>
      <w:r>
        <w:rPr>
          <w:rFonts w:hint="eastAsia"/>
        </w:rPr>
        <w:t>　　　　四、GPU国内主要地区发展情况分析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五、GPU国内市场发展趋势</w:t>
      </w:r>
      <w:r>
        <w:rPr>
          <w:rFonts w:hint="eastAsia"/>
        </w:rPr>
        <w:br/>
      </w:r>
      <w:r>
        <w:rPr>
          <w:rFonts w:hint="eastAsia"/>
        </w:rPr>
        <w:t>　　第三节 GPU行业国内外市场对比分析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GPU行业发展政策及规划</w:t>
      </w:r>
      <w:r>
        <w:rPr>
          <w:rFonts w:hint="eastAsia"/>
        </w:rPr>
        <w:br/>
      </w:r>
      <w:r>
        <w:rPr>
          <w:rFonts w:hint="eastAsia"/>
        </w:rPr>
        <w:t>　　第一节 GPU行业政策分析</w:t>
      </w:r>
      <w:r>
        <w:rPr>
          <w:rFonts w:hint="eastAsia"/>
        </w:rPr>
        <w:br/>
      </w:r>
      <w:r>
        <w:rPr>
          <w:rFonts w:hint="eastAsia"/>
        </w:rPr>
        <w:t>　　第二节 GPU行业动态研究</w:t>
      </w:r>
      <w:r>
        <w:rPr>
          <w:rFonts w:hint="eastAsia"/>
        </w:rPr>
        <w:br/>
      </w:r>
      <w:r>
        <w:rPr>
          <w:rFonts w:hint="eastAsia"/>
        </w:rPr>
        <w:t>　　第三节 GPU产业发展趋势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GPU技术工艺及成本结构</w:t>
      </w:r>
      <w:r>
        <w:rPr>
          <w:rFonts w:hint="eastAsia"/>
        </w:rPr>
        <w:br/>
      </w:r>
      <w:r>
        <w:rPr>
          <w:rFonts w:hint="eastAsia"/>
        </w:rPr>
        <w:t>　　第一节 GPU产品技术参数</w:t>
      </w:r>
      <w:r>
        <w:rPr>
          <w:rFonts w:hint="eastAsia"/>
        </w:rPr>
        <w:br/>
      </w:r>
      <w:r>
        <w:rPr>
          <w:rFonts w:hint="eastAsia"/>
        </w:rPr>
        <w:t>　　第二节 GPU技术工艺分析</w:t>
      </w:r>
      <w:r>
        <w:rPr>
          <w:rFonts w:hint="eastAsia"/>
        </w:rPr>
        <w:br/>
      </w:r>
      <w:r>
        <w:rPr>
          <w:rFonts w:hint="eastAsia"/>
        </w:rPr>
        <w:t>　　第三节 GPU成本结构分析</w:t>
      </w:r>
      <w:r>
        <w:rPr>
          <w:rFonts w:hint="eastAsia"/>
        </w:rPr>
        <w:br/>
      </w:r>
      <w:r>
        <w:rPr>
          <w:rFonts w:hint="eastAsia"/>
        </w:rPr>
        <w:t>　　第四节 GPU成本走势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GPU行业细分市场分析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GPU核心企业研究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Nvidia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AMD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Matrox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GPU营销渠道分析</w:t>
      </w:r>
      <w:r>
        <w:rPr>
          <w:rFonts w:hint="eastAsia"/>
        </w:rPr>
        <w:br/>
      </w:r>
      <w:r>
        <w:rPr>
          <w:rFonts w:hint="eastAsia"/>
        </w:rPr>
        <w:t>　　第一节 GPU营销渠道现状分析</w:t>
      </w:r>
      <w:r>
        <w:rPr>
          <w:rFonts w:hint="eastAsia"/>
        </w:rPr>
        <w:br/>
      </w:r>
      <w:r>
        <w:rPr>
          <w:rFonts w:hint="eastAsia"/>
        </w:rPr>
        <w:t>　　第二节 GPU营销渠道特点介绍</w:t>
      </w:r>
      <w:r>
        <w:rPr>
          <w:rFonts w:hint="eastAsia"/>
        </w:rPr>
        <w:br/>
      </w:r>
      <w:r>
        <w:rPr>
          <w:rFonts w:hint="eastAsia"/>
        </w:rPr>
        <w:t>　　第三节 GPU营销渠道发展趋势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GPU新项目投资可行性分析</w:t>
      </w:r>
      <w:r>
        <w:rPr>
          <w:rFonts w:hint="eastAsia"/>
        </w:rPr>
        <w:br/>
      </w:r>
      <w:r>
        <w:rPr>
          <w:rFonts w:hint="eastAsia"/>
        </w:rPr>
        <w:t>　　第一节 GPU项目SWOT分析</w:t>
      </w:r>
      <w:r>
        <w:rPr>
          <w:rFonts w:hint="eastAsia"/>
        </w:rPr>
        <w:br/>
      </w:r>
      <w:r>
        <w:rPr>
          <w:rFonts w:hint="eastAsia"/>
        </w:rPr>
        <w:t>　　第二节 中-智-林-：GPU新项目可行性分析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专家针对中国GPU产业研究总结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39edd2e949a8" w:history="1">
        <w:r>
          <w:rPr>
            <w:rStyle w:val="Hyperlink"/>
          </w:rPr>
          <w:t>2024-2030年中国图形处理器（GPU）市场现状研究分析与发展趋势预测报告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439edd2e949a8" w:history="1">
        <w:r>
          <w:rPr>
            <w:rStyle w:val="Hyperlink"/>
          </w:rPr>
          <w:t>https://www.20087.com/0/75/TuXingChuLiQiGPUDeFaZhanQianJing.html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c0fbc8dfd4a9d" w:history="1">
      <w:r>
        <w:rPr>
          <w:rStyle w:val="Hyperlink"/>
        </w:rPr>
        <w:t>2024-2030年中国图形处理器（GPU）市场现状研究分析与发展趋势预测报告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uXingChuLiQiGPUDeFaZhanQianJing.html" TargetMode="External" Id="R265439edd2e9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uXingChuLiQiGPUDeFaZhanQianJing.html" TargetMode="External" Id="R7c8c0fbc8dfd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2024-05-21T00:43:00Z</dcterms:created>
  <dcterms:modified xsi:type="dcterms:W3CDTF">2024-05-21T01:43:00Z</dcterms:modified>
  <dc:subject>2024-2030年中国图形处理器（GPU）市场现状研究分析与发展趋势预测报告</dc:subject>
  <dc:title>2024-2030年中国图形处理器（GPU）市场现状研究分析与发展趋势预测报告</dc:title>
  <cp:keywords>2024-2030年中国图形处理器（GPU）市场现状研究分析与发展趋势预测报告</cp:keywords>
  <dc:description>2024-2030年中国图形处理器（GPU）市场现状研究分析与发展趋势预测报告</dc:description>
</cp:coreProperties>
</file>