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aab3a298740c0" w:history="1">
              <w:r>
                <w:rPr>
                  <w:rStyle w:val="Hyperlink"/>
                </w:rPr>
                <w:t>全球与中国工业汽轮机行业市场调研及前景趋势分析报告（2026-2032年）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aab3a298740c0" w:history="1">
              <w:r>
                <w:rPr>
                  <w:rStyle w:val="Hyperlink"/>
                </w:rPr>
                <w:t>全球与中国工业汽轮机行业市场调研及前景趋势分析报告（2026-2032年）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aab3a298740c0" w:history="1">
                <w:r>
                  <w:rPr>
                    <w:rStyle w:val="Hyperlink"/>
                  </w:rPr>
                  <w:t>https://www.20087.com/0/15/GongYeQiLunJiShiChangXianZhuangHeQianJing.html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电力、石化、化工、造纸等众多行业中的关键动力设备，负责将蒸汽的热能转换为机械能。近年来，随着能源效率和环保要求的提升，工业汽轮机的设计和制造正朝着高效率、低排放的方向发展。采用先进材料和设计技术，如高温合金和空气冷却技术，提高了汽轮机的热效率和运行稳定性。同时，智能控制系统的引入，使得汽轮机能够实时调整运行状态，以适应负荷变化，避免过载或空载运行，从而节约能源。</w:t>
      </w:r>
      <w:r>
        <w:rPr>
          <w:rFonts w:hint="eastAsia"/>
        </w:rPr>
        <w:br/>
      </w:r>
      <w:r>
        <w:rPr>
          <w:rFonts w:hint="eastAsia"/>
        </w:rPr>
        <w:t>　　未来，工业汽轮机将更加注重综合能源管理和可再生能源的集成。随着能源互联网和微电网技术的发展，汽轮机将能够更灵活地接入多种能源系统，如太阳能、风能和生物质能，实现能源的互补和优化利用。同时，通过数字化转型，汽轮机将实现远程监控和预测性维护，减少计划外停机，提高设备可用率。此外，随着碳捕获和封存技术的进步，工业汽轮机将能够集成CCUS（Carbon Capture, Utilization, and Storage）系统，减少CO2排放，助力实现碳中和目标。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aab3a298740c0" w:history="1">
        <w:r>
          <w:rPr>
            <w:rStyle w:val="Hyperlink"/>
          </w:rPr>
          <w:t>全球与中国工业汽轮机行业市场调研及前景趋势分析报告（2026-2032年）</w:t>
        </w:r>
      </w:hyperlink>
      <w:r>
        <w:rPr>
          <w:rFonts w:hint="eastAsia"/>
        </w:rPr>
        <w:t>》依托权威机构及行业协会数据，结合工业汽轮机行业的宏观环境与微观实践，从工业汽轮机市场规模、市场需求、技术现状及产业链结构等多维度进行了系统调研与分析。报告通过严谨的研究方法与翔实的数据支持，辅以直观图表，全面剖析了工业汽轮机行业发展趋势、重点企业表现及市场竞争格局，并通过SWOT分析揭示了行业机遇与潜在风险，为工业汽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中国工业汽轮机概述</w:t>
      </w:r>
      <w:r>
        <w:rPr>
          <w:rFonts w:hint="eastAsia"/>
        </w:rPr>
        <w:br/>
      </w:r>
      <w:r>
        <w:rPr>
          <w:rFonts w:hint="eastAsia"/>
        </w:rPr>
        <w:t>　　第一节 工业汽轮机行业定义</w:t>
      </w:r>
      <w:r>
        <w:rPr>
          <w:rFonts w:hint="eastAsia"/>
        </w:rPr>
        <w:br/>
      </w:r>
      <w:r>
        <w:rPr>
          <w:rFonts w:hint="eastAsia"/>
        </w:rPr>
        <w:t>　　第二节 工业汽轮机行业发展特性</w:t>
      </w:r>
      <w:r>
        <w:rPr>
          <w:rFonts w:hint="eastAsia"/>
        </w:rPr>
        <w:br/>
      </w:r>
      <w:r>
        <w:rPr>
          <w:rFonts w:hint="eastAsia"/>
        </w:rPr>
        <w:t>　　第三节 工业汽轮机产业链分析</w:t>
      </w:r>
      <w:r>
        <w:rPr>
          <w:rFonts w:hint="eastAsia"/>
        </w:rPr>
        <w:br/>
      </w:r>
      <w:r>
        <w:rPr>
          <w:rFonts w:hint="eastAsia"/>
        </w:rPr>
        <w:t>　　第四节 工业汽轮机行业生命周期分析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2025-2026年国外工业汽轮机市场发展概况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全球工业汽轮机市场发展分析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北美地区主要国家工业汽轮机市场概况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欧盟地区主要国家工业汽轮机市场概况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亚洲地区主要国家工业汽轮机市场概况</w:t>
      </w:r>
      <w:r>
        <w:rPr>
          <w:rFonts w:hint="eastAsia"/>
        </w:rPr>
        <w:br/>
      </w:r>
      <w:r>
        <w:rPr>
          <w:rFonts w:hint="eastAsia"/>
        </w:rPr>
        <w:t>　　第五节 全球工业汽轮机市场发展预测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2025-2026年中国工业汽轮机发展环境分析</w:t>
      </w:r>
      <w:r>
        <w:rPr>
          <w:rFonts w:hint="eastAsia"/>
        </w:rPr>
        <w:br/>
      </w:r>
      <w:r>
        <w:rPr>
          <w:rFonts w:hint="eastAsia"/>
        </w:rPr>
        <w:t>　　第一节 工业汽轮机行业经济环境分析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2025-2026年工业汽轮机市场特性分析</w:t>
      </w:r>
      <w:r>
        <w:rPr>
          <w:rFonts w:hint="eastAsia"/>
        </w:rPr>
        <w:br/>
      </w:r>
      <w:r>
        <w:rPr>
          <w:rFonts w:hint="eastAsia"/>
        </w:rPr>
        <w:t>　　第一节 工业汽轮机行业集中度分析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2025-2026年工业汽轮机行业SWOT分析</w:t>
      </w:r>
      <w:r>
        <w:rPr>
          <w:rFonts w:hint="eastAsia"/>
        </w:rPr>
        <w:br/>
      </w:r>
      <w:r>
        <w:rPr>
          <w:rFonts w:hint="eastAsia"/>
        </w:rPr>
        <w:t>　　　　一、工业汽轮机行业优势</w:t>
      </w:r>
      <w:r>
        <w:rPr>
          <w:rFonts w:hint="eastAsia"/>
        </w:rPr>
        <w:br/>
      </w:r>
      <w:r>
        <w:rPr>
          <w:rFonts w:hint="eastAsia"/>
        </w:rPr>
        <w:t>　　　　二、工业汽轮机行业劣势</w:t>
      </w:r>
      <w:r>
        <w:rPr>
          <w:rFonts w:hint="eastAsia"/>
        </w:rPr>
        <w:br/>
      </w:r>
      <w:r>
        <w:rPr>
          <w:rFonts w:hint="eastAsia"/>
        </w:rPr>
        <w:t>　　　　三、工业汽轮机行业机会</w:t>
      </w:r>
      <w:r>
        <w:rPr>
          <w:rFonts w:hint="eastAsia"/>
        </w:rPr>
        <w:br/>
      </w:r>
      <w:r>
        <w:rPr>
          <w:rFonts w:hint="eastAsia"/>
        </w:rPr>
        <w:t>　　　　四、工业汽轮机行业风险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中国工业汽轮机发展现状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一、工业汽轮机总体产能规模</w:t>
      </w:r>
      <w:r>
        <w:rPr>
          <w:rFonts w:hint="eastAsia"/>
        </w:rPr>
        <w:br/>
      </w:r>
      <w:r>
        <w:rPr>
          <w:rFonts w:hint="eastAsia"/>
        </w:rPr>
        <w:t>　　　　二、工业汽轮机生产区域分布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三、2020-2025年中国工业汽轮机产量统计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三、2026-2032年中国工业汽轮机产量预测</w:t>
      </w:r>
      <w:r>
        <w:rPr>
          <w:rFonts w:hint="eastAsia"/>
        </w:rPr>
        <w:br/>
      </w:r>
      <w:r>
        <w:rPr>
          <w:rFonts w:hint="eastAsia"/>
        </w:rPr>
        <w:t>　　第三节 中国工业汽轮机市场需求分析及预测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中国工业汽轮机价格趋势分析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2020-2025年工业汽轮机行业经济运行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2020-2025年工业汽轮机行业偿债能力分析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2020-2025年工业汽轮机制造企业数量分析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**地区工业汽轮机市场发展分析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**地区工业汽轮机市场发展分析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**地区工业汽轮机市场发展分析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**地区工业汽轮机市场发展分析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**地区工业汽轮机市场发展分析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2020-2025年中国工业汽轮机进出口分析</w:t>
      </w:r>
      <w:r>
        <w:rPr>
          <w:rFonts w:hint="eastAsia"/>
        </w:rPr>
        <w:br/>
      </w:r>
      <w:r>
        <w:rPr>
          <w:rFonts w:hint="eastAsia"/>
        </w:rPr>
        <w:t>　　第一节 工业汽轮机进口情况分析</w:t>
      </w:r>
      <w:r>
        <w:rPr>
          <w:rFonts w:hint="eastAsia"/>
        </w:rPr>
        <w:br/>
      </w:r>
      <w:r>
        <w:rPr>
          <w:rFonts w:hint="eastAsia"/>
        </w:rPr>
        <w:t>　　第二节 工业汽轮机出口情况分析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主要工业汽轮机生产企业及竞争格局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一、工业汽轮机品牌的重要性</w:t>
      </w:r>
      <w:r>
        <w:rPr>
          <w:rFonts w:hint="eastAsia"/>
        </w:rPr>
        <w:br/>
      </w:r>
      <w:r>
        <w:rPr>
          <w:rFonts w:hint="eastAsia"/>
        </w:rPr>
        <w:t>　　　　二、工业汽轮机实施品牌战略的意义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工业汽轮机经营策略分析</w:t>
      </w:r>
      <w:r>
        <w:rPr>
          <w:rFonts w:hint="eastAsia"/>
        </w:rPr>
        <w:br/>
      </w:r>
      <w:r>
        <w:rPr>
          <w:rFonts w:hint="eastAsia"/>
        </w:rPr>
        <w:t>　　　　一、工业汽轮机市场细分策略</w:t>
      </w:r>
      <w:r>
        <w:rPr>
          <w:rFonts w:hint="eastAsia"/>
        </w:rPr>
        <w:br/>
      </w:r>
      <w:r>
        <w:rPr>
          <w:rFonts w:hint="eastAsia"/>
        </w:rPr>
        <w:t>　　　　二、工业汽轮机市场创新策略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四、工业汽轮机新产品差异化战略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2026-2032年中国工业汽轮机发展趋势预测及投资风险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2025-2026年工业汽轮机市场前景分析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工业汽轮机行业投资风险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工业汽轮机投资建议</w:t>
      </w:r>
      <w:r>
        <w:rPr>
          <w:rFonts w:hint="eastAsia"/>
        </w:rPr>
        <w:br/>
      </w:r>
      <w:r>
        <w:rPr>
          <w:rFonts w:hint="eastAsia"/>
        </w:rPr>
        <w:t>　　第一节 工业汽轮机行业投资环境分析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工业汽轮机行业类别</w:t>
      </w:r>
      <w:r>
        <w:rPr>
          <w:rFonts w:hint="eastAsia"/>
        </w:rPr>
        <w:br/>
      </w:r>
      <w:r>
        <w:rPr>
          <w:rFonts w:hint="eastAsia"/>
        </w:rPr>
        <w:t>　　图表 工业汽轮机行业产业链调研</w:t>
      </w:r>
      <w:r>
        <w:rPr>
          <w:rFonts w:hint="eastAsia"/>
        </w:rPr>
        <w:br/>
      </w:r>
      <w:r>
        <w:rPr>
          <w:rFonts w:hint="eastAsia"/>
        </w:rPr>
        <w:t>　　图表 工业汽轮机行业现状</w:t>
      </w:r>
      <w:r>
        <w:rPr>
          <w:rFonts w:hint="eastAsia"/>
        </w:rPr>
        <w:br/>
      </w:r>
      <w:r>
        <w:rPr>
          <w:rFonts w:hint="eastAsia"/>
        </w:rPr>
        <w:t>　　图表 工业汽轮机行业标准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2020-2025年中国工业汽轮机市场规模</w:t>
      </w:r>
      <w:r>
        <w:rPr>
          <w:rFonts w:hint="eastAsia"/>
        </w:rPr>
        <w:br/>
      </w:r>
      <w:r>
        <w:rPr>
          <w:rFonts w:hint="eastAsia"/>
        </w:rPr>
        <w:t>　　图表 2026年中国工业汽轮机行业产能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2020-2025年中国工业汽轮机产量</w:t>
      </w:r>
      <w:r>
        <w:rPr>
          <w:rFonts w:hint="eastAsia"/>
        </w:rPr>
        <w:br/>
      </w:r>
      <w:r>
        <w:rPr>
          <w:rFonts w:hint="eastAsia"/>
        </w:rPr>
        <w:t>　　图表 工业汽轮机行业动态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2020-2025年中国工业汽轮机市场需求量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2026年中国工业汽轮机行业需求区域调研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2020-2025年中国工业汽轮机行情</w:t>
      </w:r>
      <w:r>
        <w:rPr>
          <w:rFonts w:hint="eastAsia"/>
        </w:rPr>
        <w:br/>
      </w:r>
      <w:r>
        <w:rPr>
          <w:rFonts w:hint="eastAsia"/>
        </w:rPr>
        <w:t>　　图表 2020-2025年中国工业汽轮机价格走势图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2020-2025年中国工业汽轮机出口数据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2020-2025年中国工业汽轮机行业企业数量统计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**地区工业汽轮机市场规模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**地区工业汽轮机市场调研</w:t>
      </w:r>
      <w:r>
        <w:rPr>
          <w:rFonts w:hint="eastAsia"/>
        </w:rPr>
        <w:br/>
      </w:r>
      <w:r>
        <w:rPr>
          <w:rFonts w:hint="eastAsia"/>
        </w:rPr>
        <w:t>　　图表 **地区工业汽轮机行业市场需求分析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工业汽轮机行业竞争对手分析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2026-2032年中国工业汽轮机市场规模预测</w:t>
      </w:r>
      <w:r>
        <w:rPr>
          <w:rFonts w:hint="eastAsia"/>
        </w:rPr>
        <w:br/>
      </w:r>
      <w:r>
        <w:rPr>
          <w:rFonts w:hint="eastAsia"/>
        </w:rPr>
        <w:t>　　图表 工业汽轮机行业准入条件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2026-2032年中国工业汽轮机行业信息化</w:t>
      </w:r>
      <w:r>
        <w:rPr>
          <w:rFonts w:hint="eastAsia"/>
        </w:rPr>
        <w:br/>
      </w:r>
      <w:r>
        <w:rPr>
          <w:rFonts w:hint="eastAsia"/>
        </w:rPr>
        <w:t>　　图表 2026年中国工业汽轮机市场前景分析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aab3a298740c0" w:history="1">
        <w:r>
          <w:rPr>
            <w:rStyle w:val="Hyperlink"/>
          </w:rPr>
          <w:t>全球与中国工业汽轮机行业市场调研及前景趋势分析报告（2026-2032年）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aab3a298740c0" w:history="1">
        <w:r>
          <w:rPr>
            <w:rStyle w:val="Hyperlink"/>
          </w:rPr>
          <w:t>https://www.20087.com/0/15/GongYeQiLunJiShiChangXianZhuangHeQianJing.html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56f9849ff4586" w:history="1">
      <w:r>
        <w:rPr>
          <w:rStyle w:val="Hyperlink"/>
        </w:rPr>
        <w:t>全球与中国工业汽轮机行业市场调研及前景趋势分析报告（2026-2032年）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ongYeQiLunJiShiChangXianZhuangHeQianJing.html" TargetMode="External" Id="R9ccaab3a2987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ongYeQiLunJiShiChangXianZhuangHeQianJing.html" TargetMode="External" Id="R9f056f9849f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2025-11-01T08:17:00Z</dcterms:created>
  <dcterms:modified xsi:type="dcterms:W3CDTF">2025-11-01T09:17:00Z</dcterms:modified>
  <dc:subject>全球与中国工业汽轮机行业市场调研及前景趋势分析报告（2026-2032年）</dc:subject>
  <dc:title>全球与中国工业汽轮机行业市场调研及前景趋势分析报告（2026-2032年）</dc:title>
  <cp:keywords>全球与中国工业汽轮机行业市场调研及前景趋势分析报告（2026-2032年）</cp:keywords>
  <dc:description>全球与中国工业汽轮机行业市场调研及前景趋势分析报告（2026-2032年）</dc:description>
</cp:coreProperties>
</file>