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256dfd8294e73" w:history="1">
              <w:r>
                <w:rPr>
                  <w:rStyle w:val="Hyperlink"/>
                </w:rPr>
                <w:t>2026-2032年全球与中国辉光钟行业市场调研及行业前景分析报告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256dfd8294e73" w:history="1">
              <w:r>
                <w:rPr>
                  <w:rStyle w:val="Hyperlink"/>
                </w:rPr>
                <w:t>2026-2032年全球与中国辉光钟行业市场调研及行业前景分析报告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256dfd8294e73" w:history="1">
                <w:r>
                  <w:rPr>
                    <w:rStyle w:val="Hyperlink"/>
                  </w:rPr>
                  <w:t>https://www.20087.com/0/15/HuiGuangZhongShiChangQianJing.html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辉光钟是一种融合复古美学与电子工艺的装饰性计时装置，主要面向科技爱好者、家居设计师及怀旧文化消费群体。产品核心采用冷阴极辉光管（Nixie Tube）显示数字，通过高压驱动惰性气体发光，呈现独特的橙红色柔光与三维立体字符效果。现代辉光钟普遍集成实时时钟芯片、自动亮度调节及USB供电，部分高端型号支持Wi-Fi校时或音乐可视化互动。然而，辉光钟面临辉光管寿命有限（通常1万至2万小时）、高压电路安全隐患及手工装配成本高昂等问题。此外，其功能单一、体积较大，难以融入极简现代家居风格，市场仍属小众收藏范畴。</w:t>
      </w:r>
      <w:r>
        <w:rPr>
          <w:rFonts w:hint="eastAsia"/>
        </w:rPr>
        <w:br/>
      </w:r>
      <w:r>
        <w:rPr>
          <w:rFonts w:hint="eastAsia"/>
        </w:rPr>
        <w:t>　　未来，辉光钟将通过固态替代技术与情感化交互拓展生命力。LED模拟辉光（如IN-14仿真模块）可复刻经典视觉效果而规避高压风险，延长使用寿命；OLED透明屏叠加物理网格亦能实现近似美学。智能化方面，设备或集成环境光感应、语音报时或节气显示，增强日常实用性。在文化层面，品牌将强化“慢时间”理念——对抗数字屏幕的碎片化信息流，倡导专注与沉思的生活方式。限量联名与定制铭文服务将进一步提升收藏价值。辉光钟虽非主流计时工具，却将在数字怀旧与空间情绪营造中持续扮演独特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256dfd8294e73" w:history="1">
        <w:r>
          <w:rPr>
            <w:rStyle w:val="Hyperlink"/>
          </w:rPr>
          <w:t>2026-2032年全球与中国辉光钟行业市场调研及行业前景分析报告</w:t>
        </w:r>
      </w:hyperlink>
      <w:r>
        <w:rPr>
          <w:rFonts w:hint="eastAsia"/>
        </w:rPr>
        <w:t>》基于权威数据和长期市场监测，全面分析了辉光钟行业的市场规模、供需状况及竞争格局。报告梳理了辉光钟技术现状与未来方向，预测了市场前景与趋势，并评估了重点企业的表现与地位。同时，报告揭示了辉光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按产品类型细分，全球辉光钟市场规模2020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顶显</w:t>
      </w:r>
      <w:r>
        <w:rPr>
          <w:rFonts w:hint="eastAsia"/>
        </w:rPr>
        <w:br/>
      </w:r>
      <w:r>
        <w:rPr>
          <w:rFonts w:hint="eastAsia"/>
        </w:rPr>
        <w:t>　　　　1.3.3 侧显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按应用细分，全球辉光钟市场规模2020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装饰品</w:t>
      </w:r>
      <w:r>
        <w:rPr>
          <w:rFonts w:hint="eastAsia"/>
        </w:rPr>
        <w:br/>
      </w:r>
      <w:r>
        <w:rPr>
          <w:rFonts w:hint="eastAsia"/>
        </w:rPr>
        <w:t>　　　　1.4.3 送人礼物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辉光钟行业发展总体概况</w:t>
      </w:r>
      <w:r>
        <w:rPr>
          <w:rFonts w:hint="eastAsia"/>
        </w:rPr>
        <w:br/>
      </w:r>
      <w:r>
        <w:rPr>
          <w:rFonts w:hint="eastAsia"/>
        </w:rPr>
        <w:t>　　　　1.5.2 辉光钟行业发展主要特点</w:t>
      </w:r>
      <w:r>
        <w:rPr>
          <w:rFonts w:hint="eastAsia"/>
        </w:rPr>
        <w:br/>
      </w:r>
      <w:r>
        <w:rPr>
          <w:rFonts w:hint="eastAsia"/>
        </w:rPr>
        <w:t>　　　　1.5.3 辉光钟行业发展影响因素</w:t>
      </w:r>
      <w:r>
        <w:rPr>
          <w:rFonts w:hint="eastAsia"/>
        </w:rPr>
        <w:br/>
      </w:r>
      <w:r>
        <w:rPr>
          <w:rFonts w:hint="eastAsia"/>
        </w:rPr>
        <w:t>　　　　1.5.3 .1 辉光钟有利因素</w:t>
      </w:r>
      <w:r>
        <w:rPr>
          <w:rFonts w:hint="eastAsia"/>
        </w:rPr>
        <w:br/>
      </w:r>
      <w:r>
        <w:rPr>
          <w:rFonts w:hint="eastAsia"/>
        </w:rPr>
        <w:t>　　　　1.5.3 .2 辉光钟不利因素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全球市场，近三年辉光钟主要企业占有率及排名（按销量）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辉光钟主要企业在国际市场占有率（按销量，2022-2025）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2024年辉光钟主要企业在国际市场排名（按销量）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全球市场主要企业辉光钟销量（2022-2025）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全球市场，近三年辉光钟主要企业占有率及排名（按收入）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辉光钟主要企业在国际市场占有率（按收入，2022-2025）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2024年辉光钟主要企业在国际市场排名（按收入）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全球市场主要企业辉光钟销售收入（2022-2025）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全球市场主要企业辉光钟销售价格（2022-2025）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中国市场，近三年辉光钟主要企业占有率及排名（按销量）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辉光钟主要企业在中国市场占有率（按销量，2022-2025）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2024年辉光钟主要企业在中国市场排名（按销量）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中国市场主要企业辉光钟销量（2022-2025）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中国市场，近三年辉光钟主要企业占有率及排名（按收入）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辉光钟主要企业在中国市场占有率（按收入，2022-2025）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2024年辉光钟主要企业在中国市场排名（按收入）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中国市场主要企业辉光钟销售收入（2022-2025）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全球主要厂商辉光钟总部及产地分布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全球主要厂商成立时间及辉光钟商业化日期</w:t>
      </w:r>
      <w:r>
        <w:rPr>
          <w:rFonts w:hint="eastAsia"/>
        </w:rPr>
        <w:br/>
      </w:r>
      <w:r>
        <w:rPr>
          <w:rFonts w:hint="eastAsia"/>
        </w:rPr>
        <w:t>　　2.8 全球主要厂商辉光钟产品类型及应用</w:t>
      </w:r>
      <w:r>
        <w:rPr>
          <w:rFonts w:hint="eastAsia"/>
        </w:rPr>
        <w:br/>
      </w:r>
      <w:r>
        <w:rPr>
          <w:rFonts w:hint="eastAsia"/>
        </w:rPr>
        <w:t>　　2.9 辉光钟行业集中度、竞争程度分析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辉光钟行业集中度分析：2024年全球Top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全球辉光钟第一梯队、第二梯队和第三梯队生产商（品牌）及市场份额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全球辉光钟总体规模分析</w:t>
      </w:r>
      <w:r>
        <w:rPr>
          <w:rFonts w:hint="eastAsia"/>
        </w:rPr>
        <w:br/>
      </w:r>
      <w:r>
        <w:rPr>
          <w:rFonts w:hint="eastAsia"/>
        </w:rPr>
        <w:t>　　3.1 全球辉光钟供需现状及预测（2020-2032）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全球辉光钟产能、产量、产能利用率及发展趋势（2020-2032）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全球辉光钟产量、需求量及发展趋势（2020-2032）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全球主要地区辉光钟产量及发展趋势（2020-2032）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全球主要地区辉光钟产量（2020-2025）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全球主要地区辉光钟产量（2026-2032）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全球主要地区辉光钟产量市场份额（2020-2032）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中国辉光钟供需现状及预测（2020-2032）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中国辉光钟产能、产量、产能利用率及发展趋势（2020-2032）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中国辉光钟产量、市场需求量及发展趋势（2020-2032）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中国市场辉光钟进出口（2020-2032）</w:t>
      </w:r>
      <w:r>
        <w:rPr>
          <w:rFonts w:hint="eastAsia"/>
        </w:rPr>
        <w:br/>
      </w:r>
      <w:r>
        <w:rPr>
          <w:rFonts w:hint="eastAsia"/>
        </w:rPr>
        <w:t>　　3.4 全球辉光钟销量及销售额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全球市场辉光钟销售额（2020-2032）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全球市场辉光钟销量（2020-2032）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全球市场辉光钟价格趋势（2020-2032）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全球辉光钟主要地区分析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全球主要地区辉光钟市场规模分析：2020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全球主要地区辉光钟销售收入及市场份额（2020-2025年）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全球主要地区辉光钟销售收入预测（2026-2032年）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全球主要地区辉光钟销量分析：2020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全球主要地区辉光钟销量及市场份额（2020-2025年）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全球主要地区辉光钟销量及市场份额预测（2026-2032）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北美市场辉光钟销量、收入及增长率（2020-2032）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欧洲市场辉光钟销量、收入及增长率（2020-2032）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中国市场辉光钟销量、收入及增长率（2020-2032）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日本市场辉光钟销量、收入及增长率（2020-2032）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东南亚市场辉光钟销量、收入及增长率（2020-2032）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印度市场辉光钟销量、收入及增长率（2020-2032）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辉光钟销量、收入、价格及毛利率（2020-2025）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辉光钟销量、收入、价格及毛利率（2020-2025）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辉光钟销量、收入、价格及毛利率（2020-2025）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辉光钟销量、收入、价格及毛利率（2020-2025）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辉光钟销量、收入、价格及毛利率（2020-2025）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辉光钟销量、收入、价格及毛利率（2020-2025）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辉光钟销量、收入、价格及毛利率（2020-2025）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辉光钟销量、收入、价格及毛利率（2020-2025）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辉光钟销量、收入、价格及毛利率（2020-2025）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辉光钟销量、收入、价格及毛利率（2020-2025）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不同产品类型辉光钟分析</w:t>
      </w:r>
      <w:r>
        <w:rPr>
          <w:rFonts w:hint="eastAsia"/>
        </w:rPr>
        <w:br/>
      </w:r>
      <w:r>
        <w:rPr>
          <w:rFonts w:hint="eastAsia"/>
        </w:rPr>
        <w:t>　　6.1 全球不同产品类型辉光钟销量（2020-2032）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全球不同产品类型辉光钟销量及市场份额（2020-2025）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全球不同产品类型辉光钟销量预测（2026-2032）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全球不同产品类型辉光钟收入（2020-2032）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全球不同产品类型辉光钟收入及市场份额（2020-2025）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全球不同产品类型辉光钟收入预测（2026-2032）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全球不同产品类型辉光钟价格走势（2020-2032）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中国不同产品类型辉光钟销量（2020-2032）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中国不同产品类型辉光钟销量预测（2026-2032）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中国不同产品类型辉光钟销量及市场份额（2020-2025）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中国不同产品类型辉光钟收入（2020-2032）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中国不同产品类型辉光钟收入及市场份额（2020-2025）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中国不同产品类型辉光钟收入预测（2026-2032）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不同应用辉光钟分析</w:t>
      </w:r>
      <w:r>
        <w:rPr>
          <w:rFonts w:hint="eastAsia"/>
        </w:rPr>
        <w:br/>
      </w:r>
      <w:r>
        <w:rPr>
          <w:rFonts w:hint="eastAsia"/>
        </w:rPr>
        <w:t>　　7.1 全球不同应用辉光钟销量（2020-2032）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全球不同应用辉光钟销量及市场份额（2020-2025）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全球不同应用辉光钟销量预测（2026-2032）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全球不同应用辉光钟收入（2020-2032）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全球不同应用辉光钟收入及市场份额（2020-2025）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全球不同应用辉光钟收入预测（2026-2032）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全球不同应用辉光钟价格走势（2020-2032）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中国不同应用辉光钟销量（2020-2032）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中国不同应用辉光钟销量及市场份额（2020-2025）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中国不同应用辉光钟销量预测（2026-2032）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中国不同应用辉光钟收入（2020-2032）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中国不同应用辉光钟收入及市场份额（2020-2025）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中国不同应用辉光钟收入预测（2026-2032）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辉光钟行业发展趋势</w:t>
      </w:r>
      <w:r>
        <w:rPr>
          <w:rFonts w:hint="eastAsia"/>
        </w:rPr>
        <w:br/>
      </w:r>
      <w:r>
        <w:rPr>
          <w:rFonts w:hint="eastAsia"/>
        </w:rPr>
        <w:t>　　8.2 辉光钟行业主要驱动因素</w:t>
      </w:r>
      <w:r>
        <w:rPr>
          <w:rFonts w:hint="eastAsia"/>
        </w:rPr>
        <w:br/>
      </w:r>
      <w:r>
        <w:rPr>
          <w:rFonts w:hint="eastAsia"/>
        </w:rPr>
        <w:t>　　8.3 辉光钟中国企业SWOT分析</w:t>
      </w:r>
      <w:r>
        <w:rPr>
          <w:rFonts w:hint="eastAsia"/>
        </w:rPr>
        <w:br/>
      </w:r>
      <w:r>
        <w:rPr>
          <w:rFonts w:hint="eastAsia"/>
        </w:rPr>
        <w:t>　　8.4 中国辉光钟行业政策环境分析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辉光钟行业产业链简介</w:t>
      </w:r>
      <w:r>
        <w:rPr>
          <w:rFonts w:hint="eastAsia"/>
        </w:rPr>
        <w:br/>
      </w:r>
      <w:r>
        <w:rPr>
          <w:rFonts w:hint="eastAsia"/>
        </w:rPr>
        <w:t>　　　　9.1.1 辉光钟行业供应链分析</w:t>
      </w:r>
      <w:r>
        <w:rPr>
          <w:rFonts w:hint="eastAsia"/>
        </w:rPr>
        <w:br/>
      </w:r>
      <w:r>
        <w:rPr>
          <w:rFonts w:hint="eastAsia"/>
        </w:rPr>
        <w:t>　　　　9.1.2 辉光钟主要原料及供应情况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辉光钟行业采购模式</w:t>
      </w:r>
      <w:r>
        <w:rPr>
          <w:rFonts w:hint="eastAsia"/>
        </w:rPr>
        <w:br/>
      </w:r>
      <w:r>
        <w:rPr>
          <w:rFonts w:hint="eastAsia"/>
        </w:rPr>
        <w:t>　　9.3 辉光钟行业生产模式</w:t>
      </w:r>
      <w:r>
        <w:rPr>
          <w:rFonts w:hint="eastAsia"/>
        </w:rPr>
        <w:br/>
      </w:r>
      <w:r>
        <w:rPr>
          <w:rFonts w:hint="eastAsia"/>
        </w:rPr>
        <w:t>　　9.4 辉光钟行业销售模式及销售渠道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按产品类型细分，全球辉光钟市场规模2020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按应用细分，全球辉光钟市场规模（CAGR）2020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辉光钟行业发展主要特点</w:t>
      </w:r>
      <w:r>
        <w:rPr>
          <w:rFonts w:hint="eastAsia"/>
        </w:rPr>
        <w:br/>
      </w:r>
      <w:r>
        <w:rPr>
          <w:rFonts w:hint="eastAsia"/>
        </w:rPr>
        <w:t>　　表 4： 辉光钟行业发展有利因素分析</w:t>
      </w:r>
      <w:r>
        <w:rPr>
          <w:rFonts w:hint="eastAsia"/>
        </w:rPr>
        <w:br/>
      </w:r>
      <w:r>
        <w:rPr>
          <w:rFonts w:hint="eastAsia"/>
        </w:rPr>
        <w:t>　　表 5： 辉光钟行业发展不利因素分析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进入辉光钟行业壁垒</w:t>
      </w:r>
      <w:r>
        <w:rPr>
          <w:rFonts w:hint="eastAsia"/>
        </w:rPr>
        <w:br/>
      </w:r>
      <w:r>
        <w:rPr>
          <w:rFonts w:hint="eastAsia"/>
        </w:rPr>
        <w:t>　　表 7： 辉光钟主要企业在国际市场占有率（按销量，2022-2025）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2024年辉光钟主要企业在国际市场排名（按销量）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全球市场主要企业辉光钟销量（2022-2025）&amp;（千件）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辉光钟主要企业在国际市场占有率（按收入，2022-2025）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2024年辉光钟主要企业在国际市场排名（按收入）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全球市场主要企业辉光钟销售收入（2022-2025）&amp;（万元）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全球市场主要企业辉光钟销售价格（2022-2025）&amp;（元/件）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辉光钟主要企业在中国市场占有率（按销量，2022-2025）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2024年辉光钟主要企业在中国市场排名（按销量）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中国市场主要企业辉光钟销量（2022-2025）&amp;（千件）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辉光钟主要企业在中国市场占有率（按收入，2022-2025）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2024年辉光钟主要企业在中国市场排名（按收入）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中国市场主要企业辉光钟销售收入（2022-2025）&amp;（万元）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全球主要厂商辉光钟总部及产地分布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全球主要厂商成立时间及辉光钟商业化日期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全球主要厂商辉光钟产品类型及应用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2024年全球辉光钟主要厂商市场地位（第一梯队、第二梯队和第三梯队）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全球辉光钟市场投资、并购等现状分析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全球主要地区辉光钟产量增速（CAGR）：（2020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全球主要地区辉光钟产量（2020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全球主要地区辉光钟产量（2020-2025）&amp;（千件）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全球主要地区辉光钟产量（2026-2032）&amp;（千件）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全球主要地区辉光钟产量市场份额（2020-2025）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全球主要地区辉光钟产量（2026-2032）&amp;（千件）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中国市场辉光钟产量、销量、进出口（2020-2025年）&amp;（千件）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中国市场辉光钟产量、销量、进出口预测（2026-2032）&amp;（千件）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全球主要地区辉光钟销售收入增速：（2020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全球主要地区辉光钟销售收入（2020-2025）&amp;（万元）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全球主要地区辉光钟销售收入市场份额（2020-2025）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全球主要地区辉光钟收入（2026-2032）&amp;（万元）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全球主要地区辉光钟收入市场份额（2026-2032）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全球主要地区辉光钟销量（千件）：2020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全球主要地区辉光钟销量（2020-2025）&amp;（千件）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全球主要地区辉光钟销量市场份额（2020-2025）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全球主要地区辉光钟销量（2026-2032）&amp;（千件）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全球主要地区辉光钟销量份额（2026-2032）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辉光钟销量（千件）、收入（万元）、价格（元/件）及毛利率（2020-2025）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辉光钟销量（千件）、收入（万元）、价格（元/件）及毛利率（2020-2025）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辉光钟销量（千件）、收入（万元）、价格（元/件）及毛利率（2020-2025）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辉光钟销量（千件）、收入（万元）、价格（元/件）及毛利率（2020-2025）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辉光钟销量（千件）、收入（万元）、价格（元/件）及毛利率（2020-2025）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辉光钟销量（千件）、收入（万元）、价格（元/件）及毛利率（2020-2025）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辉光钟销量（千件）、收入（万元）、价格（元/件）及毛利率（2020-2025）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辉光钟销量（千件）、收入（万元）、价格（元/件）及毛利率（2020-2025）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辉光钟销量（千件）、收入（万元）、价格（元/件）及毛利率（2020-2025）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辉光钟生产基地、销售区域、竞争对手及市场地位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辉光钟产品规格、参数及市场应用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辉光钟销量（千件）、收入（万元）、价格（元/件）及毛利率（2020-2025）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全球不同产品类型辉光钟销量（2020-2025年）&amp;（千件）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全球不同产品类型辉光钟销量市场份额（2020-2025）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全球不同产品类型辉光钟销量预测（2026-2032）&amp;（千件）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全球市场不同产品类型辉光钟销量市场份额预测（2026-2032）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全球不同产品类型辉光钟收入（2020-2025年）&amp;（万元）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全球不同产品类型辉光钟收入市场份额（2020-2025）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全球不同产品类型辉光钟收入预测（2026-2032）&amp;（万元）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全球不同产品类型辉光钟收入市场份额预测（2026-2032）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中国不同产品类型辉光钟销量预测（2026-2032）&amp;（千件）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全球市场不同产品类型辉光钟销量市场份额预测（2026-2032）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中国不同产品类型辉光钟销量（2020-2025年）&amp;（千件）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中国不同产品类型辉光钟销量市场份额（2020-2025）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中国不同产品类型辉光钟收入（2020-2025年）&amp;（万元）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中国不同产品类型辉光钟收入市场份额（2020-2025）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中国不同产品类型辉光钟收入预测（2026-2032）&amp;（万元）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中国不同产品类型辉光钟收入市场份额预测（2026-2032）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全球不同应用辉光钟销量（2020-2025年）&amp;（千件）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全球不同应用辉光钟销量市场份额（2020-2025）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全球不同应用辉光钟销量预测（2026-2032）&amp;（千件）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全球市场不同应用辉光钟销量市场份额预测（2026-2032）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全球不同应用辉光钟收入（2020-2025年）&amp;（万元）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全球不同应用辉光钟收入市场份额（2020-2025）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全球不同应用辉光钟收入预测（2026-2032）&amp;（万元）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全球不同应用辉光钟收入市场份额预测（2026-2032）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中国不同应用辉光钟销量（2020-2025年）&amp;（千件）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中国不同应用辉光钟销量市场份额（2020-2025）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中国不同应用辉光钟销量预测（2026-2032）&amp;（千件）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中国市场不同应用辉光钟销量市场份额预测（2026-2032）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中国不同应用辉光钟收入（2020-2025年）&amp;（万元）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中国不同应用辉光钟收入市场份额（2020-2025）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中国不同应用辉光钟收入预测（2026-2032）&amp;（万元）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中国不同应用辉光钟收入市场份额预测（2026-2032）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辉光钟行业发展趋势</w:t>
      </w:r>
      <w:r>
        <w:rPr>
          <w:rFonts w:hint="eastAsia"/>
        </w:rPr>
        <w:br/>
      </w:r>
      <w:r>
        <w:rPr>
          <w:rFonts w:hint="eastAsia"/>
        </w:rPr>
        <w:t>　　表 126： 辉光钟行业主要驱动因素</w:t>
      </w:r>
      <w:r>
        <w:rPr>
          <w:rFonts w:hint="eastAsia"/>
        </w:rPr>
        <w:br/>
      </w:r>
      <w:r>
        <w:rPr>
          <w:rFonts w:hint="eastAsia"/>
        </w:rPr>
        <w:t>　　表 127： 辉光钟行业供应链分析</w:t>
      </w:r>
      <w:r>
        <w:rPr>
          <w:rFonts w:hint="eastAsia"/>
        </w:rPr>
        <w:br/>
      </w:r>
      <w:r>
        <w:rPr>
          <w:rFonts w:hint="eastAsia"/>
        </w:rPr>
        <w:t>　　表 128： 辉光钟上游原料供应商</w:t>
      </w:r>
      <w:r>
        <w:rPr>
          <w:rFonts w:hint="eastAsia"/>
        </w:rPr>
        <w:br/>
      </w:r>
      <w:r>
        <w:rPr>
          <w:rFonts w:hint="eastAsia"/>
        </w:rPr>
        <w:t>　　表 129： 辉光钟主要地区不同应用客户分析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辉光钟典型经销商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辉光钟产品图片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全球不同产品类型辉光钟销售额2020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全球不同产品类型辉光钟市场份额2024 &amp; 2032</w:t>
      </w:r>
      <w:r>
        <w:rPr>
          <w:rFonts w:hint="eastAsia"/>
        </w:rPr>
        <w:br/>
      </w:r>
      <w:r>
        <w:rPr>
          <w:rFonts w:hint="eastAsia"/>
        </w:rPr>
        <w:t>　　图 4： 顶显产品图片</w:t>
      </w:r>
      <w:r>
        <w:rPr>
          <w:rFonts w:hint="eastAsia"/>
        </w:rPr>
        <w:br/>
      </w:r>
      <w:r>
        <w:rPr>
          <w:rFonts w:hint="eastAsia"/>
        </w:rPr>
        <w:t>　　图 5： 侧显产品图片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全球不同应用辉光钟市场份额2024 &amp; 2032</w:t>
      </w:r>
      <w:r>
        <w:rPr>
          <w:rFonts w:hint="eastAsia"/>
        </w:rPr>
        <w:br/>
      </w:r>
      <w:r>
        <w:rPr>
          <w:rFonts w:hint="eastAsia"/>
        </w:rPr>
        <w:t>　　图 8： 装饰品</w:t>
      </w:r>
      <w:r>
        <w:rPr>
          <w:rFonts w:hint="eastAsia"/>
        </w:rPr>
        <w:br/>
      </w:r>
      <w:r>
        <w:rPr>
          <w:rFonts w:hint="eastAsia"/>
        </w:rPr>
        <w:t>　　图 9： 送人礼物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2024年全球前五大生产商辉光钟市场份额</w:t>
      </w:r>
      <w:r>
        <w:rPr>
          <w:rFonts w:hint="eastAsia"/>
        </w:rPr>
        <w:br/>
      </w:r>
      <w:r>
        <w:rPr>
          <w:rFonts w:hint="eastAsia"/>
        </w:rPr>
        <w:t>　　图 12： 2024年全球辉光钟第一梯队、第二梯队和第三梯队厂商及市场份额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全球辉光钟产能、产量、产能利用率及发展趋势（2020-2032）&amp;（千件）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全球辉光钟产量、需求量及发展趋势（2020-2032）&amp;（千件）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全球主要地区辉光钟产量市场份额（2020-2032）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中国辉光钟产能、产量、产能利用率及发展趋势（2020-2032）&amp;（千件）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中国辉光钟产量、市场需求量及发展趋势（2020-2032）&amp;（千件）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全球辉光钟市场销售额及增长率：（2020-2032）&amp;（万元）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全球市场辉光钟市场规模：2020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全球市场辉光钟销量及增长率（2020-2032）&amp;（千件）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全球市场辉光钟价格趋势（2020-2032）&amp;（元/件）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全球主要地区辉光钟销售收入（2020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全球主要地区辉光钟销售收入市场份额（2020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北美市场辉光钟销量及增长率（2020-2032）&amp;（千件）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北美市场辉光钟收入及增长率（2020-2032）&amp;（万元）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欧洲市场辉光钟销量及增长率（2020-2032）&amp;（千件）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欧洲市场辉光钟收入及增长率（2020-2032）&amp;（万元）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中国市场辉光钟销量及增长率（2020-2032）&amp;（千件）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中国市场辉光钟收入及增长率（2020-2032）&amp;（万元）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日本市场辉光钟销量及增长率（2020-2032）&amp;（千件）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日本市场辉光钟收入及增长率（2020-2032）&amp;（万元）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东南亚市场辉光钟销量及增长率（2020-2032）&amp;（千件）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东南亚市场辉光钟收入及增长率（2020-2032）&amp;（万元）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印度市场辉光钟销量及增长率（2020-2032）&amp;（千件）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印度市场辉光钟收入及增长率（2020-2032）&amp;（万元）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全球不同产品类型辉光钟价格走势（2020-2032）&amp;（元/件）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全球不同应用辉光钟价格走势（2020-2032）&amp;（元/件）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辉光钟中国企业SWOT分析</w:t>
      </w:r>
      <w:r>
        <w:rPr>
          <w:rFonts w:hint="eastAsia"/>
        </w:rPr>
        <w:br/>
      </w:r>
      <w:r>
        <w:rPr>
          <w:rFonts w:hint="eastAsia"/>
        </w:rPr>
        <w:t>　　图 39： 辉光钟产业链</w:t>
      </w:r>
      <w:r>
        <w:rPr>
          <w:rFonts w:hint="eastAsia"/>
        </w:rPr>
        <w:br/>
      </w:r>
      <w:r>
        <w:rPr>
          <w:rFonts w:hint="eastAsia"/>
        </w:rPr>
        <w:t>　　图 40： 辉光钟行业采购模式分析</w:t>
      </w:r>
      <w:r>
        <w:rPr>
          <w:rFonts w:hint="eastAsia"/>
        </w:rPr>
        <w:br/>
      </w:r>
      <w:r>
        <w:rPr>
          <w:rFonts w:hint="eastAsia"/>
        </w:rPr>
        <w:t>　　图 41： 辉光钟行业生产模式</w:t>
      </w:r>
      <w:r>
        <w:rPr>
          <w:rFonts w:hint="eastAsia"/>
        </w:rPr>
        <w:br/>
      </w:r>
      <w:r>
        <w:rPr>
          <w:rFonts w:hint="eastAsia"/>
        </w:rPr>
        <w:t>　　图 42： 辉光钟行业销售模式分析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256dfd8294e73" w:history="1">
        <w:r>
          <w:rPr>
            <w:rStyle w:val="Hyperlink"/>
          </w:rPr>
          <w:t>2026-2032年全球与中国辉光钟行业市场调研及行业前景分析报告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256dfd8294e73" w:history="1">
        <w:r>
          <w:rPr>
            <w:rStyle w:val="Hyperlink"/>
          </w:rPr>
          <w:t>https://www.20087.com/0/15/HuiGuangZhongShiChangQianJing.html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热点：命运石之门时钟叫什么、辉光钟百度百科、光管时钟、辉光钟为什么这么贵、辉光钟百度百科、辉光钟教程、命运石之门显示世界线的装置、辉光钟 编程、辉光钟寿命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b974fdac949e1" w:history="1">
      <w:r>
        <w:rPr>
          <w:rStyle w:val="Hyperlink"/>
        </w:rPr>
        <w:t>2026-2032年全球与中国辉光钟行业市场调研及行业前景分析报告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uiGuangZhongShiChangQianJing.html" TargetMode="External" Id="R404256dfd829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uiGuangZhongShiChangQianJing.html" TargetMode="External" Id="R461b974fdac9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2025-11-12T06:36:24Z</dcterms:created>
  <dcterms:modified xsi:type="dcterms:W3CDTF">2025-11-12T07:36:24Z</dcterms:modified>
  <dc:subject>2026-2032年全球与中国辉光钟行业市场调研及行业前景分析报告</dc:subject>
  <dc:title>2026-2032年全球与中国辉光钟行业市场调研及行业前景分析报告</dc:title>
  <cp:keywords>2026-2032年全球与中国辉光钟行业市场调研及行业前景分析报告</cp:keywords>
  <dc:description>2026-2032年全球与中国辉光钟行业市场调研及行业前景分析报告</dc:description>
</cp:coreProperties>
</file>