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8755afeb54378" w:history="1">
              <w:r>
                <w:rPr>
                  <w:rStyle w:val="Hyperlink"/>
                </w:rPr>
                <w:t>中国液压舵机市场研究分析及发展预测报告（2024年版）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8755afeb54378" w:history="1">
              <w:r>
                <w:rPr>
                  <w:rStyle w:val="Hyperlink"/>
                </w:rPr>
                <w:t>中国液压舵机市场研究分析及发展预测报告（2024年版）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8755afeb54378" w:history="1">
                <w:r>
                  <w:rPr>
                    <w:rStyle w:val="Hyperlink"/>
                  </w:rPr>
                  <w:t>https://www.20087.com/1/85/YeYaDuoJiShiChangDiaoYanBaoGao.html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舵机是船舶操纵系统的核心组件，近年来随着自动化、智能化技术的应用，正朝着高精度、高可靠性、低能耗方向发展。目前，通过采用数字控制、伺服阀技术，液压舵机的响应速度、控制精度和稳定性得到了显著提升，提高了船舶的操控性能和航行安全。</w:t>
      </w:r>
      <w:r>
        <w:rPr>
          <w:rFonts w:hint="eastAsia"/>
        </w:rPr>
        <w:br/>
      </w:r>
      <w:r>
        <w:rPr>
          <w:rFonts w:hint="eastAsia"/>
        </w:rPr>
        <w:t>　　未来，液压舵机的发展将更加注重智能化、模块化和环境适应性。智能化体现在集成传感器、AI算法，实现舵机的自适应控制、故障诊断，提高系统整体的智能化水平；模块化则是指设计可互换、可升级的舵机模块，便于维护和升级，降低全寿命周期成本；环境适应性则意味着提高舵机在极端气候、复杂海况下的可靠性和耐用性，确保船舶在各种条件下都能安全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8755afeb54378" w:history="1">
        <w:r>
          <w:rPr>
            <w:rStyle w:val="Hyperlink"/>
          </w:rPr>
          <w:t>中国液压舵机市场研究分析及发展预测报告（2024年版）</w:t>
        </w:r>
      </w:hyperlink>
      <w:r>
        <w:rPr>
          <w:rFonts w:hint="eastAsia"/>
        </w:rPr>
        <w:t>》对液压舵机行业相关因素进行具体调查、研究、分析，洞察液压舵机行业今后的发展方向、液压舵机行业竞争格局的演变趋势以及液压舵机技术标准、液压舵机市场规模、液压舵机行业潜在问题与液压舵机行业发展的症结所在，评估液压舵机行业投资价值、液压舵机效果效益程度，提出建设性意见建议，为液压舵机行业投资决策者和液压舵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液压舵机行业概述</w:t>
      </w:r>
      <w:r>
        <w:rPr>
          <w:rFonts w:hint="eastAsia"/>
        </w:rPr>
        <w:br/>
      </w:r>
      <w:r>
        <w:rPr>
          <w:rFonts w:hint="eastAsia"/>
        </w:rPr>
        <w:t>　　第一节 液压舵机定义</w:t>
      </w:r>
      <w:r>
        <w:rPr>
          <w:rFonts w:hint="eastAsia"/>
        </w:rPr>
        <w:br/>
      </w:r>
      <w:r>
        <w:rPr>
          <w:rFonts w:hint="eastAsia"/>
        </w:rPr>
        <w:t>　　第二节 液压舵机行业发展历程</w:t>
      </w:r>
      <w:r>
        <w:rPr>
          <w:rFonts w:hint="eastAsia"/>
        </w:rPr>
        <w:br/>
      </w:r>
      <w:r>
        <w:rPr>
          <w:rFonts w:hint="eastAsia"/>
        </w:rPr>
        <w:t>　　第三节 液压舵机分类情况</w:t>
      </w:r>
      <w:r>
        <w:rPr>
          <w:rFonts w:hint="eastAsia"/>
        </w:rPr>
        <w:br/>
      </w:r>
      <w:r>
        <w:rPr>
          <w:rFonts w:hint="eastAsia"/>
        </w:rPr>
        <w:t>　　第四节 液压舵机产业链分析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中国液压舵机行业供给情况分析预测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2019-2024年中国液压舵机行业供给情况分析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2024年中国液压舵机供给特点分析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2024-2030年中国液压舵机行业供给情况预测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中国液压舵机行业需求情况分析预测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2019-2024年中国液压舵机需求情况分析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2024年中国液压舵机行业需求特点分析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2019-2024年中国液压舵机行业市场价格分析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2024-2030年中国液压舵机行业市场需求预测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液压舵机细分行业市场调研</w:t>
      </w:r>
      <w:r>
        <w:rPr>
          <w:rFonts w:hint="eastAsia"/>
        </w:rPr>
        <w:br/>
      </w:r>
      <w:r>
        <w:rPr>
          <w:rFonts w:hint="eastAsia"/>
        </w:rPr>
        <w:t>　　第一节 液压舵机细分行业——**市场调研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液压舵机细分行业——**市场调研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液压舵机行业竞争格局分析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液压舵机行业集中度分析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一、液压舵机市场集中度分析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二、液压舵机企业集中度分析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三、液压舵机区域集中度分析</w:t>
      </w:r>
      <w:r>
        <w:rPr>
          <w:rFonts w:hint="eastAsia"/>
        </w:rPr>
        <w:br/>
      </w:r>
      <w:r>
        <w:rPr>
          <w:rFonts w:hint="eastAsia"/>
        </w:rPr>
        <w:t>　　第二节 液压舵机行业竞争格局分析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一、2024年液压舵机行业竞争分析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二、2024年中外液压舵机产品竞争分析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二、液压舵机企业经营情况分析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二、液压舵机企业经营情况分析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液压舵机市场竞争策略分析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一、液压舵机市场增长潜力分析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三、典型液压舵机企业产品竞争策略分析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一、2024-2030年我国液压舵机市场竞争趋势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2024年液压舵机行业投资情况分析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一、2024年液压舵机总体投资结构</w:t>
      </w:r>
      <w:r>
        <w:rPr>
          <w:rFonts w:hint="eastAsia"/>
        </w:rPr>
        <w:br/>
      </w:r>
      <w:r>
        <w:rPr>
          <w:rFonts w:hint="eastAsia"/>
        </w:rPr>
        <w:t>　　　　二、2024年液压舵机投资规模情况</w:t>
      </w:r>
      <w:r>
        <w:rPr>
          <w:rFonts w:hint="eastAsia"/>
        </w:rPr>
        <w:br/>
      </w:r>
      <w:r>
        <w:rPr>
          <w:rFonts w:hint="eastAsia"/>
        </w:rPr>
        <w:t>　　　　三、2024年液压舵机投资增速情况</w:t>
      </w:r>
      <w:r>
        <w:rPr>
          <w:rFonts w:hint="eastAsia"/>
        </w:rPr>
        <w:br/>
      </w:r>
      <w:r>
        <w:rPr>
          <w:rFonts w:hint="eastAsia"/>
        </w:rPr>
        <w:t>　　　　四、2024年液压舵机分地区投资分析</w:t>
      </w:r>
      <w:r>
        <w:rPr>
          <w:rFonts w:hint="eastAsia"/>
        </w:rPr>
        <w:br/>
      </w:r>
      <w:r>
        <w:rPr>
          <w:rFonts w:hint="eastAsia"/>
        </w:rPr>
        <w:t>　　第二节 液压舵机行业投资机会分析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二、可以投资的液压舵机模式</w:t>
      </w:r>
      <w:r>
        <w:rPr>
          <w:rFonts w:hint="eastAsia"/>
        </w:rPr>
        <w:br/>
      </w:r>
      <w:r>
        <w:rPr>
          <w:rFonts w:hint="eastAsia"/>
        </w:rPr>
        <w:t>　　　　三、2024年液压舵机投资机会</w:t>
      </w:r>
      <w:r>
        <w:rPr>
          <w:rFonts w:hint="eastAsia"/>
        </w:rPr>
        <w:br/>
      </w:r>
      <w:r>
        <w:rPr>
          <w:rFonts w:hint="eastAsia"/>
        </w:rPr>
        <w:t>　　　　四、2024年液压舵机投资新方向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2024-2030年液压舵机行业发展趋势及投资风险分析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当前液压舵机存在的问题</w:t>
      </w:r>
      <w:r>
        <w:rPr>
          <w:rFonts w:hint="eastAsia"/>
        </w:rPr>
        <w:br/>
      </w:r>
      <w:r>
        <w:rPr>
          <w:rFonts w:hint="eastAsia"/>
        </w:rPr>
        <w:t>　　第二节 液压舵机未来发展预测分析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一、中国液压舵机发展方向分析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二、2024-2030年中国液压舵机行业发展规模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三、2024-2030年中国液压舵机行业发展趋势预测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2024-2030年中国液压舵机行业市场规模及增长趋势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2024-2030年中国液压舵机行业投资规模预测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2024-2030年液压舵机行业市场盈利预测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中:智:林:液压舵机行业项目投资建议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一、液压舵机技术应用注意事项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二、液压舵机项目投资注意事项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三、液压舵机生产开发注意事项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8755afeb54378" w:history="1">
        <w:r>
          <w:rPr>
            <w:rStyle w:val="Hyperlink"/>
          </w:rPr>
          <w:t>中国液压舵机市场研究分析及发展预测报告（2024年版）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8755afeb54378" w:history="1">
        <w:r>
          <w:rPr>
            <w:rStyle w:val="Hyperlink"/>
          </w:rPr>
          <w:t>https://www.20087.com/1/85/YeYaDuoJiShiChangDiaoYanBaoGao.html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44b48ccfe41f7" w:history="1">
      <w:r>
        <w:rPr>
          <w:rStyle w:val="Hyperlink"/>
        </w:rPr>
        <w:t>中国液压舵机市场研究分析及发展预测报告（2024年版）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eYaDuoJiShiChangDiaoYanBaoGao.html" TargetMode="External" Id="R40e8755afeb5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eYaDuoJiShiChangDiaoYanBaoGao.html" TargetMode="External" Id="Re8a44b48ccf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2024-06-09T03:48:00Z</dcterms:created>
  <dcterms:modified xsi:type="dcterms:W3CDTF">2024-06-09T04:48:00Z</dcterms:modified>
  <dc:subject>中国液压舵机市场研究分析及发展预测报告（2024年版）</dc:subject>
  <dc:title>中国液压舵机市场研究分析及发展预测报告（2024年版）</dc:title>
  <cp:keywords>中国液压舵机市场研究分析及发展预测报告（2024年版）</cp:keywords>
  <dc:description>中国液压舵机市场研究分析及发展预测报告（2024年版）</dc:description>
</cp:coreProperties>
</file>