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6ed2e583430f" w:history="1">
              <w:r>
                <w:rPr>
                  <w:rStyle w:val="Hyperlink"/>
                </w:rPr>
                <w:t>2023-2029年中国集成电路市场研究分析与发展前景报告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6ed2e583430f" w:history="1">
              <w:r>
                <w:rPr>
                  <w:rStyle w:val="Hyperlink"/>
                </w:rPr>
                <w:t>2023-2029年中国集成电路市场研究分析与发展前景报告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56ed2e583430f" w:history="1">
                <w:r>
                  <w:rPr>
                    <w:rStyle w:val="Hyperlink"/>
                  </w:rPr>
                  <w:t>https://www.20087.com/1/35/JiChengDianLuShiChangQianJingFenXi.html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是现代电子设备的心脏，近年来随着5G通信、人工智能、物联网等新兴技术的迅猛发展，市场需求持续高涨。集成电路技术的进步，如更小的制程节点、更高的集成度和更低的功耗，推动了电子产品的性能提升和成本下降。目前，集成电路行业正面临供应链安全、知识产权保护和人才短缺等挑战。</w:t>
      </w:r>
      <w:r>
        <w:rPr>
          <w:rFonts w:hint="eastAsia"/>
        </w:rPr>
        <w:br/>
      </w:r>
      <w:r>
        <w:rPr>
          <w:rFonts w:hint="eastAsia"/>
        </w:rPr>
        <w:t>　　未来，集成电路行业的发展将更加注重技术创新和生态构建。一方面，通过推进新材料、新架构、新工艺的研究，如碳纳米管、石墨烯、3D堆叠技术，以突破摩尔定律的物理限制，实现更高性能和更低能耗的集成电路。另一方面，集成电路行业将加强上下游产业链的合作，构建开放共享的创新生态系统，如开源硬件、云设计平台，以及加强人才培养和国际合作，推动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56ed2e583430f" w:history="1">
        <w:r>
          <w:rPr>
            <w:rStyle w:val="Hyperlink"/>
          </w:rPr>
          <w:t>2023-2029年中国集成电路市场研究分析与发展前景报告</w:t>
        </w:r>
      </w:hyperlink>
      <w:r>
        <w:rPr>
          <w:rFonts w:hint="eastAsia"/>
        </w:rPr>
        <w:t>》深入剖析了当前集成电路行业的现状与市场需求，详细探讨了集成电路市场规模及其价格动态。集成电路报告从产业链角度出发，分析了上下游的影响因素，并进一步细分市场，对集成电路各细分领域的具体情况进行探讨。集成电路报告还根据现有数据，对集成电路市场前景及发展趋势进行了科学预测，揭示了行业内重点企业的竞争格局，评估了品牌影响力和市场集中度，同时指出了集成电路行业面临的风险与机遇。集成电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二、集成电路行业相关政策分析</w:t>
      </w:r>
      <w:r>
        <w:rPr>
          <w:rFonts w:hint="eastAsia"/>
        </w:rPr>
        <w:br/>
      </w:r>
      <w:r>
        <w:rPr>
          <w:rFonts w:hint="eastAsia"/>
        </w:rPr>
        <w:t>　　第四节 集成电路行业发展的"波特五力模型"分析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2023年中国集成电路市场规模分析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2023年中国集成电路区域结构分析</w:t>
      </w:r>
      <w:r>
        <w:rPr>
          <w:rFonts w:hint="eastAsia"/>
        </w:rPr>
        <w:br/>
      </w:r>
      <w:r>
        <w:rPr>
          <w:rFonts w:hint="eastAsia"/>
        </w:rPr>
        <w:t>　　第三节 2023年中国集成电路区域市场规模分析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中国集成电路国内市场综述</w:t>
      </w:r>
      <w:r>
        <w:rPr>
          <w:rFonts w:hint="eastAsia"/>
        </w:rPr>
        <w:br/>
      </w:r>
      <w:r>
        <w:rPr>
          <w:rFonts w:hint="eastAsia"/>
        </w:rPr>
        <w:t>　　第一节 中国集成电路产业产量分析及预测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一、集成电路产业总体产能规模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一、中国集成电路2022年价格趋势</w:t>
      </w:r>
      <w:r>
        <w:rPr>
          <w:rFonts w:hint="eastAsia"/>
        </w:rPr>
        <w:br/>
      </w:r>
      <w:r>
        <w:rPr>
          <w:rFonts w:hint="eastAsia"/>
        </w:rPr>
        <w:t>　　　　二、中国集成电路当前市场价格及分析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三、影响集成电路价格因素分析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四、2023-2029年中国集成电路价格走势预测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2023年中国集成电路行业进出口量分析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一、2023年中国集成电路行业进口分析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二、2023年中国集成电路行业出口分析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2023-2029年中国集成电路行业进出口市场预测分析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一、2023-2029年中国集成电路行业进口预测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二、2023-2029年中国集成电路行业出口预测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2018-2023年中国集成电路行业市场状况分析</w:t>
      </w:r>
      <w:r>
        <w:rPr>
          <w:rFonts w:hint="eastAsia"/>
        </w:rPr>
        <w:br/>
      </w:r>
      <w:r>
        <w:rPr>
          <w:rFonts w:hint="eastAsia"/>
        </w:rPr>
        <w:t>　　第二节 中国集成电路行业市场需求分析及预测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二、2023-2029年集成电路行业市场需求预测分析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中国集成电路行业市场供给情况分析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二、2023-2029年集成电路行业市场供给预测分析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2023-2029年中国集成电路供需平衡预测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全国集成电路行业财务状况分析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2018-2023年集成电路行业规模分析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二、2018-2023年集成电路行业企业单位数对比分析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三、2018-2023年集成电路行业从业人员平均人数对比分析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2018-2023年集成电路行业经济效益分析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二、2018-2023年集成电路行业成本费用利润率对比分析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2018-2023年集成电路行业效率分析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二、2018-2023年集成电路行业流动资产周转次数对比分析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2018-2023年集成电路行业结构分析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二、2018-2023年集成电路行业所有制结构分析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三、2018-2023年集成电路行业不同规模企业结构分析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2018-2023年集成电路行业不同规模企业财务状况分析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二、2018-2023年集成电路行业不同规模企业营运能力分析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三、2018-2023年集成电路行业不同规模企业偿债能力分析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国内外集成电路重点企业分析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北京伽略电子股份有限公司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北京神州龙芯集成电路设计有限公司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赛芯半导体技术（北京）有限公司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摩尔线程智能科技（北京）有限责任公司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瑞萨集成电路设计（北京）有限公司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集成电路市场发展潜力分析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2023-2029年中国集成电路行业产量预测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2023-2029年中国集成电路行业消费量预测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2023-2029年中国集成电路行业产值预测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2023-2029年中国集成电路行业销售收入预测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集成电路行业投资价值分析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二、集成电路行业盈利能力预测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集成电路行业投资策略分析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业内专家对中国集成电路行业总结及企业重点客户管理建议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集成电路行业企业问题总结</w:t>
      </w:r>
      <w:r>
        <w:rPr>
          <w:rFonts w:hint="eastAsia"/>
        </w:rPr>
        <w:br/>
      </w:r>
      <w:r>
        <w:rPr>
          <w:rFonts w:hint="eastAsia"/>
        </w:rPr>
        <w:t>　　第二节 集成电路企业应对策略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集成电路市场的重点客户战略实施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　集成电路项目投资建议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集成电路行业历程</w:t>
      </w:r>
      <w:r>
        <w:rPr>
          <w:rFonts w:hint="eastAsia"/>
        </w:rPr>
        <w:br/>
      </w:r>
      <w:r>
        <w:rPr>
          <w:rFonts w:hint="eastAsia"/>
        </w:rPr>
        <w:t>　　图表 集成电路行业生命周期</w:t>
      </w:r>
      <w:r>
        <w:rPr>
          <w:rFonts w:hint="eastAsia"/>
        </w:rPr>
        <w:br/>
      </w:r>
      <w:r>
        <w:rPr>
          <w:rFonts w:hint="eastAsia"/>
        </w:rPr>
        <w:t>　　图表 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2023-2029年中国集成电路市场前景分析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6ed2e583430f" w:history="1">
        <w:r>
          <w:rPr>
            <w:rStyle w:val="Hyperlink"/>
          </w:rPr>
          <w:t>2023-2029年中国集成电路市场研究分析与发展前景报告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56ed2e583430f" w:history="1">
        <w:r>
          <w:rPr>
            <w:rStyle w:val="Hyperlink"/>
          </w:rPr>
          <w:t>https://www.20087.com/1/35/JiChengDianLuShiChangQianJingFenXi.html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27f603c2343ba" w:history="1">
      <w:r>
        <w:rPr>
          <w:rStyle w:val="Hyperlink"/>
        </w:rPr>
        <w:t>2023-2029年中国集成电路市场研究分析与发展前景报告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ChengDianLuShiChangQianJingFenXi.html" TargetMode="External" Id="R89656ed2e58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ChengDianLuShiChangQianJingFenXi.html" TargetMode="External" Id="Rf9727f603c23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2023-04-12T06:47:31Z</dcterms:created>
  <dcterms:modified xsi:type="dcterms:W3CDTF">2023-04-12T07:47:31Z</dcterms:modified>
  <dc:subject>2023-2029年中国集成电路市场研究分析与发展前景报告</dc:subject>
  <dc:title>2023-2029年中国集成电路市场研究分析与发展前景报告</dc:title>
  <cp:keywords>2023-2029年中国集成电路市场研究分析与发展前景报告</cp:keywords>
  <dc:description>2023-2029年中国集成电路市场研究分析与发展前景报告</dc:description>
</cp:coreProperties>
</file>