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13d0025264ea2" w:history="1">
              <w:r>
                <w:rPr>
                  <w:rStyle w:val="Hyperlink"/>
                </w:rPr>
                <w:t>2025-2031年中国3D视觉芯片发展现状分析与市场前景预测报告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13d0025264ea2" w:history="1">
              <w:r>
                <w:rPr>
                  <w:rStyle w:val="Hyperlink"/>
                </w:rPr>
                <w:t>2025-2031年中国3D视觉芯片发展现状分析与市场前景预测报告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13d0025264ea2" w:history="1">
                <w:r>
                  <w:rPr>
                    <w:rStyle w:val="Hyperlink"/>
                  </w:rPr>
                  <w:t>https://www.20087.com/1/05/3DShiJueXinPianShiChangQianJingYuCe.html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芯片是实现深度感知与空间建模的核心硬件，广泛应用于自动驾驶、机器人导航、AR/VR、安防监控、智能制造等领域。目前，3D视觉芯片主要基于飞行时间（ToF）、结构光、立体视觉等技术路线，具备实时获取物体三维信息的能力，能够大幅提升机器对环境的理解与交互水平。近年来，随着算法优化与半导体工艺的进步，3D视觉芯片的分辨率、精度和功耗指标不断提升，部分产品已实现高度集成化，支持端侧AI推理功能。然而，受限于成本、算力与环境适应性等因素，其大规模商业化落地仍处于探索阶段。</w:t>
      </w:r>
      <w:r>
        <w:rPr>
          <w:rFonts w:hint="eastAsia"/>
        </w:rPr>
        <w:br/>
      </w:r>
      <w:r>
        <w:rPr>
          <w:rFonts w:hint="eastAsia"/>
        </w:rPr>
        <w:t>　　未来，3D视觉芯片将向高精度、低功耗、多功能融合方向发展。随着硅光子学、量子点探测器等前沿技术的突破，新一代3D视觉芯片有望实现更高的灵敏度与动态范围，适应复杂光照条件下的稳定成像。同时，与AI加速单元的深度融合将使其具备更强的语义理解能力，赋能机器人自主导航、手势识别、行为分析等高级应用。此外，随着消费电子、车载系统、智能家居等市场的快速增长，3D视觉芯片的应用场景将进一步拓宽，推动产业链上下游协同创新。未来可能出现面向不同行业的专用芯片平台，实现从通用型产品向定制化解决方案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13d0025264ea2" w:history="1">
        <w:r>
          <w:rPr>
            <w:rStyle w:val="Hyperlink"/>
          </w:rPr>
          <w:t>2025-2031年中国3D视觉芯片发展现状分析与市场前景预测报告</w:t>
        </w:r>
      </w:hyperlink>
      <w:r>
        <w:rPr>
          <w:rFonts w:hint="eastAsia"/>
        </w:rPr>
        <w:t>》依托权威机构及相关协会的数据资料，全面解析了3D视觉芯片行业现状、市场需求及市场规模，系统梳理了3D视觉芯片产业链结构、价格趋势及各细分市场动态。报告对3D视觉芯片市场前景与发展趋势进行了科学预测，重点分析了品牌竞争格局、市场集中度及主要企业的经营表现。同时，通过SWOT分析揭示了3D视觉芯片行业面临的机遇与风险，为3D视觉芯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3D视觉芯片行业概述</w:t>
      </w:r>
      <w:r>
        <w:rPr>
          <w:rFonts w:hint="eastAsia"/>
        </w:rPr>
        <w:br/>
      </w:r>
      <w:r>
        <w:rPr>
          <w:rFonts w:hint="eastAsia"/>
        </w:rPr>
        <w:t>　　第一节 3D视觉芯片定义与分类</w:t>
      </w:r>
      <w:r>
        <w:rPr>
          <w:rFonts w:hint="eastAsia"/>
        </w:rPr>
        <w:br/>
      </w:r>
      <w:r>
        <w:rPr>
          <w:rFonts w:hint="eastAsia"/>
        </w:rPr>
        <w:t>　　第二节 3D视觉芯片应用领域</w:t>
      </w:r>
      <w:r>
        <w:rPr>
          <w:rFonts w:hint="eastAsia"/>
        </w:rPr>
        <w:br/>
      </w:r>
      <w:r>
        <w:rPr>
          <w:rFonts w:hint="eastAsia"/>
        </w:rPr>
        <w:t>　　第三节 3D视觉芯片行业经济指标分析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3D视觉芯片产业链及经营模式分析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三、3D视觉芯片销售模式及销售渠道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全球3D视觉芯片市场发展综述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2019-2024年全球3D视觉芯片市场规模与趋势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主要国家与地区3D视觉芯片市场分析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2025-2031年全球3D视觉芯片行业发展趋势与前景预测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中国3D视觉芯片行业市场分析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2024-2025年3D视觉芯片产能与投资动态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一、国内3D视觉芯片产能及利用情况</w:t>
      </w:r>
      <w:r>
        <w:rPr>
          <w:rFonts w:hint="eastAsia"/>
        </w:rPr>
        <w:br/>
      </w:r>
      <w:r>
        <w:rPr>
          <w:rFonts w:hint="eastAsia"/>
        </w:rPr>
        <w:t>　　　　二、3D视觉芯片产能扩张与投资动态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2025-2031年3D视觉芯片行业产量统计与趋势预测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一、2019-2024年3D视觉芯片行业产量数据统计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1、2019-2024年3D视觉芯片产量及增长趋势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2、2019-2024年3D视觉芯片细分产品产量及份额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二、影响3D视觉芯片产量的关键因素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三、2025-2031年3D视觉芯片产量预测</w:t>
      </w:r>
      <w:r>
        <w:rPr>
          <w:rFonts w:hint="eastAsia"/>
        </w:rPr>
        <w:br/>
      </w:r>
      <w:r>
        <w:rPr>
          <w:rFonts w:hint="eastAsia"/>
        </w:rPr>
        <w:t>　　第三节 2025-2031年3D视觉芯片市场需求与销售分析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一、2024-2025年3D视觉芯片行业需求现状</w:t>
      </w:r>
      <w:r>
        <w:rPr>
          <w:rFonts w:hint="eastAsia"/>
        </w:rPr>
        <w:br/>
      </w:r>
      <w:r>
        <w:rPr>
          <w:rFonts w:hint="eastAsia"/>
        </w:rPr>
        <w:t>　　　　二、3D视觉芯片客户群体与需求特点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三、2019-2024年3D视觉芯片行业销售规模分析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四、2025-2031年3D视觉芯片市场增长潜力与规模预测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中国3D视觉芯片细分市场与下游应用领域分析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3D视觉芯片细分市场分析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一、2024-2025年3D视觉芯片主要细分产品市场现状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3D视觉芯片下游应用与客户群体分析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一、2024-2025年3D视觉芯片各应用领域市场现状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2024-2025年3D视觉芯片行业技术发展现状及趋势分析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3D视觉芯片行业技术发展现状分析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国内外3D视觉芯片行业技术差异与原因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3D视觉芯片行业技术发展方向、趋势预测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提升3D视觉芯片行业技术能力策略建议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3D视觉芯片价格机制与竞争策略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一、2019-2024年3D视觉芯片市场价格走势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3D视觉芯片定价策略与方法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2025-2031年3D视觉芯片价格竞争态势与趋势预测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中国3D视觉芯片行业重点区域市场研究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2024-2025年重点区域3D视觉芯片市场发展概况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二、2019-2024年3D视觉芯片市场需求规模情况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三、2025-2031年3D视觉芯片行业发展潜力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2019-2024年中国3D视觉芯片行业进出口情况分析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3D视觉芯片行业进口情况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一、2019-2024年3D视觉芯片进口规模及增长情况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二、3D视觉芯片主要进口来源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3D视觉芯片行业出口情况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一、2019-2024年3D视觉芯片出口规模及增长情况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二、3D视觉芯片主要出口目的地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2019-2024年中国3D视觉芯片行业总体发展与财务状况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2019-2024年中国3D视觉芯片行业规模情况</w:t>
      </w:r>
      <w:r>
        <w:rPr>
          <w:rFonts w:hint="eastAsia"/>
        </w:rPr>
        <w:br/>
      </w:r>
      <w:r>
        <w:rPr>
          <w:rFonts w:hint="eastAsia"/>
        </w:rPr>
        <w:t>　　　　一、3D视觉芯片行业企业数量规模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二、3D视觉芯片行业从业人员规模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三、3D视觉芯片行业市场敏感性分析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2019-2024年中国3D视觉芯片行业财务能力分析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一、3D视觉芯片行业盈利能力</w:t>
      </w:r>
      <w:r>
        <w:rPr>
          <w:rFonts w:hint="eastAsia"/>
        </w:rPr>
        <w:br/>
      </w:r>
      <w:r>
        <w:rPr>
          <w:rFonts w:hint="eastAsia"/>
        </w:rPr>
        <w:t>　　　　二、3D视觉芯片行业偿债能力</w:t>
      </w:r>
      <w:r>
        <w:rPr>
          <w:rFonts w:hint="eastAsia"/>
        </w:rPr>
        <w:br/>
      </w:r>
      <w:r>
        <w:rPr>
          <w:rFonts w:hint="eastAsia"/>
        </w:rPr>
        <w:t>　　　　三、3D视觉芯片行业营运能力</w:t>
      </w:r>
      <w:r>
        <w:rPr>
          <w:rFonts w:hint="eastAsia"/>
        </w:rPr>
        <w:br/>
      </w:r>
      <w:r>
        <w:rPr>
          <w:rFonts w:hint="eastAsia"/>
        </w:rPr>
        <w:t>　　　　四、3D视觉芯片行业发展能力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3D视觉芯片行业重点企业调研分析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二、企业3D视觉芯片业务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中国3D视觉芯片行业竞争格局分析</w:t>
      </w:r>
      <w:r>
        <w:rPr>
          <w:rFonts w:hint="eastAsia"/>
        </w:rPr>
        <w:br/>
      </w:r>
      <w:r>
        <w:rPr>
          <w:rFonts w:hint="eastAsia"/>
        </w:rPr>
        <w:t>　　第一节 3D视觉芯片行业竞争格局总览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2024-2025年3D视觉芯片行业竞争力分析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2019-2024年3D视觉芯片行业企业并购活动分析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2024-2025年3D视觉芯片行业会展与招投标活动分析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一、3D视觉芯片行业会展活动及其市场影响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2025年中国3D视觉芯片企业发展企业发展策略与建议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3D视觉芯片销售模式与渠道策略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3D视觉芯片品牌与市场推广策略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3D视觉芯片研发投入与技术创新能力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3D视觉芯片合作联盟与资源整合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中国3D视觉芯片行业风险与对策</w:t>
      </w:r>
      <w:r>
        <w:rPr>
          <w:rFonts w:hint="eastAsia"/>
        </w:rPr>
        <w:br/>
      </w:r>
      <w:r>
        <w:rPr>
          <w:rFonts w:hint="eastAsia"/>
        </w:rPr>
        <w:t>　　第一节 3D视觉芯片行业SWOT分析</w:t>
      </w:r>
      <w:r>
        <w:rPr>
          <w:rFonts w:hint="eastAsia"/>
        </w:rPr>
        <w:br/>
      </w:r>
      <w:r>
        <w:rPr>
          <w:rFonts w:hint="eastAsia"/>
        </w:rPr>
        <w:t>　　　　一、3D视觉芯片行业优势</w:t>
      </w:r>
      <w:r>
        <w:rPr>
          <w:rFonts w:hint="eastAsia"/>
        </w:rPr>
        <w:br/>
      </w:r>
      <w:r>
        <w:rPr>
          <w:rFonts w:hint="eastAsia"/>
        </w:rPr>
        <w:t>　　　　二、3D视觉芯片行业劣势</w:t>
      </w:r>
      <w:r>
        <w:rPr>
          <w:rFonts w:hint="eastAsia"/>
        </w:rPr>
        <w:br/>
      </w:r>
      <w:r>
        <w:rPr>
          <w:rFonts w:hint="eastAsia"/>
        </w:rPr>
        <w:t>　　　　三、3D视觉芯片市场机会</w:t>
      </w:r>
      <w:r>
        <w:rPr>
          <w:rFonts w:hint="eastAsia"/>
        </w:rPr>
        <w:br/>
      </w:r>
      <w:r>
        <w:rPr>
          <w:rFonts w:hint="eastAsia"/>
        </w:rPr>
        <w:t>　　　　四、3D视觉芯片市场威胁</w:t>
      </w:r>
      <w:r>
        <w:rPr>
          <w:rFonts w:hint="eastAsia"/>
        </w:rPr>
        <w:br/>
      </w:r>
      <w:r>
        <w:rPr>
          <w:rFonts w:hint="eastAsia"/>
        </w:rPr>
        <w:t>　　第二节 3D视觉芯片行业风险及对策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2025-2031年中国3D视觉芯片行业前景与发展趋势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2024-2025年3D视觉芯片行业发展环境分析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一、3D视觉芯片行业主管部门与监管体制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二、3D视觉芯片行业主要法律法规及政策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三、3D视觉芯片行业标准与质量监管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2025-2031年3D视觉芯片行业发展趋势与方向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2025-2031年3D视觉芯片行业发展潜力与机遇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3D视觉芯片行业研究结论与建议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中.智.林.－3D视觉芯片行业发展建议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3D视觉芯片行业历程</w:t>
      </w:r>
      <w:r>
        <w:rPr>
          <w:rFonts w:hint="eastAsia"/>
        </w:rPr>
        <w:br/>
      </w:r>
      <w:r>
        <w:rPr>
          <w:rFonts w:hint="eastAsia"/>
        </w:rPr>
        <w:t>　　图表 3D视觉芯片行业生命周期</w:t>
      </w:r>
      <w:r>
        <w:rPr>
          <w:rFonts w:hint="eastAsia"/>
        </w:rPr>
        <w:br/>
      </w:r>
      <w:r>
        <w:rPr>
          <w:rFonts w:hint="eastAsia"/>
        </w:rPr>
        <w:t>　　图表 3D视觉芯片行业产业链分析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2019-2024年3D视觉芯片行业市场容量分析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2019-2024年中国3D视觉芯片市场需求量及增速统计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2024年中国3D视觉芯片行业需求领域分布格局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2019-2024年中国3D视觉芯片进口金额分析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2019-2024年中国3D视觉芯片出口数量分析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2019-2024年中国3D视觉芯片出口金额分析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2024年中国3D视觉芯片进口国家及地区分析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2024年中国3D视觉芯片出口国家及地区分析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2019-2024年中国3D视觉芯片行业企业平均规模情况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**地区3D视觉芯片市场规模及增长情况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**地区3D视觉芯片市场规模及增长情况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**地区3D视觉芯片市场规模及增长情况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**地区3D视觉芯片市场规模及增长情况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3D视觉芯片重点企业（一）经营情况分析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3D视觉芯片重点企业（一）主要经济指标情况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3D视觉芯片重点企业（二）经营情况分析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3D视觉芯片重点企业（二）主要经济指标情况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3D视觉芯片重点企业（三）经营情况分析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3D视觉芯片重点企业（三）主要经济指标情况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3D视觉芯片重点企业（三）成长能力情况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2025-2031年中国3D视觉芯片行业产能预测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2025-2031年中国3D视觉芯片行业产量预测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2025-2031年中国3D视觉芯片行业市场容量预测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2025-2031年中国3D视觉芯片市场前景分析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2025-2031年中国3D视觉芯片行业发展趋势预测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13d0025264ea2" w:history="1">
        <w:r>
          <w:rPr>
            <w:rStyle w:val="Hyperlink"/>
          </w:rPr>
          <w:t>2025-2031年中国3D视觉芯片发展现状分析与市场前景预测报告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13d0025264ea2" w:history="1">
        <w:r>
          <w:rPr>
            <w:rStyle w:val="Hyperlink"/>
          </w:rPr>
          <w:t>https://www.20087.com/1/05/3DShiJueXinPianShiChangQianJingYuCe.html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热点：3D视觉公司、3d视觉 芯片、3D视觉概念股一览表、视觉芯片的研究进展、视觉3D、视觉芯片概念股、视觉芯片、视觉芯片百度百科、3d打印芯片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08961e0314447" w:history="1">
      <w:r>
        <w:rPr>
          <w:rStyle w:val="Hyperlink"/>
        </w:rPr>
        <w:t>2025-2031年中国3D视觉芯片发展现状分析与市场前景预测报告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3DShiJueXinPianShiChangQianJingYuCe.html" TargetMode="External" Id="R8a113d002526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3DShiJueXinPianShiChangQianJingYuCe.html" TargetMode="External" Id="Rc4d08961e031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2025-07-10T01:07:47Z</dcterms:created>
  <dcterms:modified xsi:type="dcterms:W3CDTF">2025-07-10T02:07:47Z</dcterms:modified>
  <dc:subject>2025-2031年中国3D视觉芯片发展现状分析与市场前景预测报告</dc:subject>
  <dc:title>2025-2031年中国3D视觉芯片发展现状分析与市场前景预测报告</dc:title>
  <cp:keywords>2025-2031年中国3D视觉芯片发展现状分析与市场前景预测报告</cp:keywords>
  <dc:description>2025-2031年中国3D视觉芯片发展现状分析与市场前景预测报告</dc:description>
</cp:coreProperties>
</file>