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ac07fbf4b4576" w:history="1">
              <w:r>
                <w:rPr>
                  <w:rStyle w:val="Hyperlink"/>
                </w:rPr>
                <w:t>2025-2031年中国万能打印机行业发展研究与前景分析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ac07fbf4b4576" w:history="1">
              <w:r>
                <w:rPr>
                  <w:rStyle w:val="Hyperlink"/>
                </w:rPr>
                <w:t>2025-2031年中国万能打印机行业发展研究与前景分析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ac07fbf4b4576" w:history="1">
                <w:r>
                  <w:rPr>
                    <w:rStyle w:val="Hyperlink"/>
                  </w:rPr>
                  <w:t>https://www.20087.com/1/95/WanNengDaYinJiDeXianZhuangYuQianJing.html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打印机是一种功能性打印设备，近年来在技术架构、性能优化和应用场景方面取得长足进展。目前，万能打印机的技术发展主要围绕高性能喷头应用、打印精度优化和模块化设计等重点领域。通过采用先进的压电喷墨技术和智能色彩管理系统，显著提高了产品的打印质量和适用范围，同时增强了对复杂材质表面的适应能力。此外，智能化管理平台的应用提升了用户体验和操作便利性。</w:t>
      </w:r>
      <w:r>
        <w:rPr>
          <w:rFonts w:hint="eastAsia"/>
        </w:rPr>
        <w:br/>
      </w:r>
      <w:r>
        <w:rPr>
          <w:rFonts w:hint="eastAsia"/>
        </w:rPr>
        <w:t>　　未来，万能打印机的发展将更加注重多功能集成和高附加值开发。随着个性化定制和工业标识需求的增长，企业可以通过嵌入传感器网络和实时监控系统，实现对打印状态的动态调整和数据分析功能。同时，结合新型材料和精密加工技术，开发具备更高可靠性和更强适应性的高端万能打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ac07fbf4b4576" w:history="1">
        <w:r>
          <w:rPr>
            <w:rStyle w:val="Hyperlink"/>
          </w:rPr>
          <w:t>2025-2031年中国万能打印机行业发展研究与前景分析</w:t>
        </w:r>
      </w:hyperlink>
      <w:r>
        <w:rPr>
          <w:rFonts w:hint="eastAsia"/>
        </w:rPr>
        <w:t>》系统研究了万能打印机行业的市场运行态势，并对未来发展趋势进行了科学预测。报告包括行业基础知识、国内外环境分析、运行数据解读及产业链梳理，同时探讨了万能打印机市场竞争格局与重点企业的表现。基于对万能打印机行业的全面分析，报告展望了万能打印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万能打印机行业概述</w:t>
      </w:r>
      <w:r>
        <w:rPr>
          <w:rFonts w:hint="eastAsia"/>
        </w:rPr>
        <w:br/>
      </w:r>
      <w:r>
        <w:rPr>
          <w:rFonts w:hint="eastAsia"/>
        </w:rPr>
        <w:t>　　第一节 万能打印机定义与分类</w:t>
      </w:r>
      <w:r>
        <w:rPr>
          <w:rFonts w:hint="eastAsia"/>
        </w:rPr>
        <w:br/>
      </w:r>
      <w:r>
        <w:rPr>
          <w:rFonts w:hint="eastAsia"/>
        </w:rPr>
        <w:t>　　第二节 万能打印机应用领域</w:t>
      </w:r>
      <w:r>
        <w:rPr>
          <w:rFonts w:hint="eastAsia"/>
        </w:rPr>
        <w:br/>
      </w:r>
      <w:r>
        <w:rPr>
          <w:rFonts w:hint="eastAsia"/>
        </w:rPr>
        <w:t>　　第三节 万能打印机行业经济指标分析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2019-2024年全球万能打印机市场规模与趋势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二、万能打印机产能扩张与投资动态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1、2019-2024年万能打印机产量及增长趋势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2025-2031年万能打印机市场需求与销售分析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一、2024-2025年万能打印机行业需求现状</w:t>
      </w:r>
      <w:r>
        <w:rPr>
          <w:rFonts w:hint="eastAsia"/>
        </w:rPr>
        <w:br/>
      </w:r>
      <w:r>
        <w:rPr>
          <w:rFonts w:hint="eastAsia"/>
        </w:rPr>
        <w:t>　　　　二、万能打印机客户群体与需求特点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一、2024-2025年万能打印机各应用领域市场现状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2019-2024年中国万能打印机行业规模情况</w:t>
      </w:r>
      <w:r>
        <w:rPr>
          <w:rFonts w:hint="eastAsia"/>
        </w:rPr>
        <w:br/>
      </w:r>
      <w:r>
        <w:rPr>
          <w:rFonts w:hint="eastAsia"/>
        </w:rPr>
        <w:t>　　　　一、万能打印机行业企业数量规模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一、万能打印机行业盈利能力</w:t>
      </w:r>
      <w:r>
        <w:rPr>
          <w:rFonts w:hint="eastAsia"/>
        </w:rPr>
        <w:br/>
      </w:r>
      <w:r>
        <w:rPr>
          <w:rFonts w:hint="eastAsia"/>
        </w:rPr>
        <w:t>　　　　二、万能打印机行业偿债能力</w:t>
      </w:r>
      <w:r>
        <w:rPr>
          <w:rFonts w:hint="eastAsia"/>
        </w:rPr>
        <w:br/>
      </w:r>
      <w:r>
        <w:rPr>
          <w:rFonts w:hint="eastAsia"/>
        </w:rPr>
        <w:t>　　　　三、万能打印机行业营运能力</w:t>
      </w:r>
      <w:r>
        <w:rPr>
          <w:rFonts w:hint="eastAsia"/>
        </w:rPr>
        <w:br/>
      </w:r>
      <w:r>
        <w:rPr>
          <w:rFonts w:hint="eastAsia"/>
        </w:rPr>
        <w:t>　　　　四、万能打印机行业发展能力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2019-2024年万能打印机行业企业并购活动分析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中国万能打印机行业风险与对策</w:t>
      </w:r>
      <w:r>
        <w:rPr>
          <w:rFonts w:hint="eastAsia"/>
        </w:rPr>
        <w:br/>
      </w:r>
      <w:r>
        <w:rPr>
          <w:rFonts w:hint="eastAsia"/>
        </w:rPr>
        <w:t>　　第一节 万能打印机行业SWOT分析</w:t>
      </w:r>
      <w:r>
        <w:rPr>
          <w:rFonts w:hint="eastAsia"/>
        </w:rPr>
        <w:br/>
      </w:r>
      <w:r>
        <w:rPr>
          <w:rFonts w:hint="eastAsia"/>
        </w:rPr>
        <w:t>　　　　一、万能打印机行业优势</w:t>
      </w:r>
      <w:r>
        <w:rPr>
          <w:rFonts w:hint="eastAsia"/>
        </w:rPr>
        <w:br/>
      </w:r>
      <w:r>
        <w:rPr>
          <w:rFonts w:hint="eastAsia"/>
        </w:rPr>
        <w:t>　　　　二、万能打印机行业劣势</w:t>
      </w:r>
      <w:r>
        <w:rPr>
          <w:rFonts w:hint="eastAsia"/>
        </w:rPr>
        <w:br/>
      </w:r>
      <w:r>
        <w:rPr>
          <w:rFonts w:hint="eastAsia"/>
        </w:rPr>
        <w:t>　　　　三、万能打印机市场机会</w:t>
      </w:r>
      <w:r>
        <w:rPr>
          <w:rFonts w:hint="eastAsia"/>
        </w:rPr>
        <w:br/>
      </w:r>
      <w:r>
        <w:rPr>
          <w:rFonts w:hint="eastAsia"/>
        </w:rPr>
        <w:t>　　　　四、万能打印机市场威胁</w:t>
      </w:r>
      <w:r>
        <w:rPr>
          <w:rFonts w:hint="eastAsia"/>
        </w:rPr>
        <w:br/>
      </w:r>
      <w:r>
        <w:rPr>
          <w:rFonts w:hint="eastAsia"/>
        </w:rPr>
        <w:t>　　第二节 万能打印机行业风险及对策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2024-2025年万能打印机行业发展环境分析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中^智^林^：万能打印机行业发展建议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万能打印机行业历程</w:t>
      </w:r>
      <w:r>
        <w:rPr>
          <w:rFonts w:hint="eastAsia"/>
        </w:rPr>
        <w:br/>
      </w:r>
      <w:r>
        <w:rPr>
          <w:rFonts w:hint="eastAsia"/>
        </w:rPr>
        <w:t>　　图表 万能打印机行业生命周期</w:t>
      </w:r>
      <w:r>
        <w:rPr>
          <w:rFonts w:hint="eastAsia"/>
        </w:rPr>
        <w:br/>
      </w:r>
      <w:r>
        <w:rPr>
          <w:rFonts w:hint="eastAsia"/>
        </w:rPr>
        <w:t>　　图表 万能打印机行业产业链分析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ac07fbf4b4576" w:history="1">
        <w:r>
          <w:rPr>
            <w:rStyle w:val="Hyperlink"/>
          </w:rPr>
          <w:t>2025-2031年中国万能打印机行业发展研究与前景分析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ac07fbf4b4576" w:history="1">
        <w:r>
          <w:rPr>
            <w:rStyle w:val="Hyperlink"/>
          </w:rPr>
          <w:t>https://www.20087.com/1/95/WanNengDaYinJiDeXianZhuangYuQianJing.html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打印软件免费版、万能打印机app下载、打印机下载安装、万能打印机免费版、万能标签打印软件app、万能打印机驱动下载官网、纸箱打印机多少钱一台、万能打印机驱动安卓版、小白学打印app下载官网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ba8257f974c22" w:history="1">
      <w:r>
        <w:rPr>
          <w:rStyle w:val="Hyperlink"/>
        </w:rPr>
        <w:t>2025-2031年中国万能打印机行业发展研究与前景分析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anNengDaYinJiDeXianZhuangYuQianJing.html" TargetMode="External" Id="Rb26ac07fbf4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anNengDaYinJiDeXianZhuangYuQianJing.html" TargetMode="External" Id="R5d2ba8257f9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2025-03-31T23:56:24Z</dcterms:created>
  <dcterms:modified xsi:type="dcterms:W3CDTF">2025-04-01T00:56:24Z</dcterms:modified>
  <dc:subject>2025-2031年中国万能打印机行业发展研究与前景分析</dc:subject>
  <dc:title>2025-2031年中国万能打印机行业发展研究与前景分析</dc:title>
  <cp:keywords>2025-2031年中国万能打印机行业发展研究与前景分析</cp:keywords>
  <dc:description>2025-2031年中国万能打印机行业发展研究与前景分析</dc:description>
</cp:coreProperties>
</file>