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1536b744461b" w:history="1">
              <w:r>
                <w:rPr>
                  <w:rStyle w:val="Hyperlink"/>
                </w:rPr>
                <w:t>2026-2032年全球与中国信号桥接芯片行业调研及市场前景报告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1536b744461b" w:history="1">
              <w:r>
                <w:rPr>
                  <w:rStyle w:val="Hyperlink"/>
                </w:rPr>
                <w:t>2026-2032年全球与中国信号桥接芯片行业调研及市场前景报告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1536b744461b" w:history="1">
                <w:r>
                  <w:rPr>
                    <w:rStyle w:val="Hyperlink"/>
                  </w:rPr>
                  <w:t>https://www.20087.com/1/55/XinHaoQiaoJieXinPianDeXianZhuangYuQianJing.html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桥接芯片是实现不同通信协议、接口标准或电压域之间数据互连的关键半导体器件，广泛应用于计算设备、工业控制系统、汽车电子及消费电子产品中。目前，信号桥接芯片主流信号桥接芯片支持如PCIe转USB、SATA转NVMe、I²C转SPI、LVDS转MIPI等常见转换场景，具备低延迟、高带宽及协议透明传输特性。随着系统集成度提升，桥接芯片普遍采用小型化封装（如QFN、BGA），并内置电平转换、热插拔保护及ESD防护电路，以适应复杂电磁环境。在数据中心和边缘计算设备中，桥接芯片还承担扩展I/O通道、连接异构加速器的重要角色。然而，行业仍面临高良率与低成本难以兼顾、多材料连接界面可靠性不足、以及环保法规对表面处理工艺（如电镀、喷涂）限制趋严等压力，尤其在折叠屏设备中，铰链结构件的耐久性与微型化构成重大技术门槛。</w:t>
      </w:r>
      <w:r>
        <w:rPr>
          <w:rFonts w:hint="eastAsia"/>
        </w:rPr>
        <w:br/>
      </w:r>
      <w:r>
        <w:rPr>
          <w:rFonts w:hint="eastAsia"/>
        </w:rPr>
        <w:t>　　未来，消费电子结构件将向多功能集成、可持续材料与智能表面方向演进。市场调研网指出，结构-功能一体化设计将成为主流，例如将散热通道、电磁屏蔽层甚至传感元件直接嵌入结构本体；液态金属与超材料的应用有望突破传统金属-塑料性能边界。在环保驱动下，再生铝、生物基复合材料及无氰电镀工艺将加速替代高污染方案。同时，智能表面技术（如电致变色、触觉反馈纹理）将使结构件具备交互属性，拓展人机界面维度。此外，生成式设计与拓扑优化算法结合增材制造，将实现极致轻量化与应力分布最优的创新结构。长远看，消费电子结构件将从“被动承载壳体”转变为“主动功能平台”，在提升用户体验与实现绿色制造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e1536b744461b" w:history="1">
        <w:r>
          <w:rPr>
            <w:rStyle w:val="Hyperlink"/>
          </w:rPr>
          <w:t>2026-2032年全球与中国信号桥接芯片行业调研及市场前景报告</w:t>
        </w:r>
      </w:hyperlink>
      <w:r>
        <w:rPr>
          <w:rFonts w:hint="eastAsia"/>
        </w:rPr>
        <w:t>》基于国家统计局及相关行业协会的详实数据，结合国内外信号桥接芯片行业研究资料及深入市场调研，系统分析了信号桥接芯片行业的市场规模、市场需求及产业链现状。报告重点探讨了信号桥接芯片行业整体运行情况及细分领域特点，科学预测了信号桥接芯片市场前景与发展趋势，揭示了信号桥接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3e1536b744461b" w:history="1">
        <w:r>
          <w:rPr>
            <w:rStyle w:val="Hyperlink"/>
          </w:rPr>
          <w:t>2026-2032年全球与中国信号桥接芯片行业调研及市场前景报告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USB桥接芯片</w:t>
      </w:r>
      <w:r>
        <w:rPr>
          <w:rFonts w:hint="eastAsia"/>
        </w:rPr>
        <w:br/>
      </w:r>
      <w:r>
        <w:rPr>
          <w:rFonts w:hint="eastAsia"/>
        </w:rPr>
        <w:t>　　　　1.3.3 PCI/PCIe桥接芯片</w:t>
      </w:r>
      <w:r>
        <w:rPr>
          <w:rFonts w:hint="eastAsia"/>
        </w:rPr>
        <w:br/>
      </w:r>
      <w:r>
        <w:rPr>
          <w:rFonts w:hint="eastAsia"/>
        </w:rPr>
        <w:t>　　　　1.3.4 SATA桥接芯片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视频传输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工业控制</w:t>
      </w:r>
      <w:r>
        <w:rPr>
          <w:rFonts w:hint="eastAsia"/>
        </w:rPr>
        <w:br/>
      </w:r>
      <w:r>
        <w:rPr>
          <w:rFonts w:hint="eastAsia"/>
        </w:rPr>
        <w:t>　　　　1.4.6 消费电子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信号桥接芯片行业发展总体概况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信号桥接芯片行业发展主要特点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信号桥接芯片行业发展影响因素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信号桥接芯片有利因素</w:t>
      </w:r>
      <w:r>
        <w:rPr>
          <w:rFonts w:hint="eastAsia"/>
        </w:rPr>
        <w:br/>
      </w:r>
      <w:r>
        <w:rPr>
          <w:rFonts w:hint="eastAsia"/>
        </w:rPr>
        <w:t>　　　　1.5.3 .2 信号桥接芯片不利因素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2025年信号桥接芯片主要企业在国际市场排名（按销量）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全球市场主要企业信号桥接芯片销量（2023-2026）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2025年信号桥接芯片主要企业在国际市场排名（按收入）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全球市场主要企业信号桥接芯片销售收入（2023-2026）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全球市场主要企业信号桥接芯片销售价格（2023-2026）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2025年信号桥接芯片主要企业在中国市场排名（按销量）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中国市场主要企业信号桥接芯片销量（2023-2026）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2025年信号桥接芯片主要企业在中国市场排名（按收入）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中国市场主要企业信号桥接芯片销售收入（2023-2026）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全球主要厂商信号桥接芯片总部及产地分布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全球主要厂商成立时间及信号桥接芯片商业化日期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全球主要厂商信号桥接芯片产品类型及应用</w:t>
      </w:r>
      <w:r>
        <w:rPr>
          <w:rFonts w:hint="eastAsia"/>
        </w:rPr>
        <w:br/>
      </w:r>
      <w:r>
        <w:rPr>
          <w:rFonts w:hint="eastAsia"/>
        </w:rPr>
        <w:t>　　2.9 信号桥接芯片行业集中度、竞争程度分析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信号桥接芯片行业集中度分析：2025年全球Top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全球信号桥接芯片第一梯队、第二梯队和第三梯队生产商（品牌）及市场份额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全球信号桥接芯片总体规模分析</w:t>
      </w:r>
      <w:r>
        <w:rPr>
          <w:rFonts w:hint="eastAsia"/>
        </w:rPr>
        <w:br/>
      </w:r>
      <w:r>
        <w:rPr>
          <w:rFonts w:hint="eastAsia"/>
        </w:rPr>
        <w:t>　　3.1 全球信号桥接芯片供需现状及预测（2021-2032）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全球信号桥接芯片产量、需求量及发展趋势（2021-2032）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全球主要地区信号桥接芯片产量及发展趋势（2021-2032）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全球主要地区信号桥接芯片产量（2021-2026）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全球主要地区信号桥接芯片产量（2027-2032）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中国信号桥接芯片产量、市场需求量及发展趋势（2021-2032）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中国市场信号桥接芯片进出口（2021-2032）</w:t>
      </w:r>
      <w:r>
        <w:rPr>
          <w:rFonts w:hint="eastAsia"/>
        </w:rPr>
        <w:br/>
      </w:r>
      <w:r>
        <w:rPr>
          <w:rFonts w:hint="eastAsia"/>
        </w:rPr>
        <w:t>　　3.4 全球信号桥接芯片销量及销售额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全球市场信号桥接芯片销售额（2021-2032）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全球市场信号桥接芯片销量（2021-2032）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全球市场信号桥接芯片价格趋势（2021-2032）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全球信号桥接芯片主要地区分析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全球主要地区信号桥接芯片市场规模分析：2021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全球主要地区信号桥接芯片销售收入及市场份额（2021-2026）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全球主要地区信号桥接芯片销售收入预测（2027-2032）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全球主要地区信号桥接芯片销量分析：2021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全球主要地区信号桥接芯片销量及市场份额预测（2027-2032）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不同产品类型信号桥接芯片分析</w:t>
      </w:r>
      <w:r>
        <w:rPr>
          <w:rFonts w:hint="eastAsia"/>
        </w:rPr>
        <w:br/>
      </w:r>
      <w:r>
        <w:rPr>
          <w:rFonts w:hint="eastAsia"/>
        </w:rPr>
        <w:t>　　6.1 全球不同产品类型信号桥接芯片销量（2021-2032）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全球不同产品类型信号桥接芯片销量预测（2027-2032）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全球不同产品类型信号桥接芯片收入（2021-2032）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全球不同产品类型信号桥接芯片收入预测（2027-2032）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全球不同产品类型信号桥接芯片价格走势（2021-2032）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中国不同产品类型信号桥接芯片销量（2021-2032）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中国不同产品类型信号桥接芯片销量预测（2027-2032）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中国不同产品类型信号桥接芯片收入（2021-2032）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不同应用信号桥接芯片分析</w:t>
      </w:r>
      <w:r>
        <w:rPr>
          <w:rFonts w:hint="eastAsia"/>
        </w:rPr>
        <w:br/>
      </w:r>
      <w:r>
        <w:rPr>
          <w:rFonts w:hint="eastAsia"/>
        </w:rPr>
        <w:t>　　7.1 全球不同应用信号桥接芯片销量（2021-2032）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全球不同应用信号桥接芯片销量预测（2027-2032）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全球不同应用信号桥接芯片收入（2021-2032）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全球不同应用信号桥接芯片收入预测（2027-2032）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全球不同应用信号桥接芯片价格走势（2021-2032）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中国不同应用信号桥接芯片销量（2021-2032）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中国不同应用信号桥接芯片销量预测（2027-2032）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中国不同应用信号桥接芯片收入（2021-2032）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信号桥接芯片行业发展趋势</w:t>
      </w:r>
      <w:r>
        <w:rPr>
          <w:rFonts w:hint="eastAsia"/>
        </w:rPr>
        <w:br/>
      </w:r>
      <w:r>
        <w:rPr>
          <w:rFonts w:hint="eastAsia"/>
        </w:rPr>
        <w:t>　　8.2 信号桥接芯片行业主要驱动因素</w:t>
      </w:r>
      <w:r>
        <w:rPr>
          <w:rFonts w:hint="eastAsia"/>
        </w:rPr>
        <w:br/>
      </w:r>
      <w:r>
        <w:rPr>
          <w:rFonts w:hint="eastAsia"/>
        </w:rPr>
        <w:t>　　8.3 信号桥接芯片中国企业SWOT分析</w:t>
      </w:r>
      <w:r>
        <w:rPr>
          <w:rFonts w:hint="eastAsia"/>
        </w:rPr>
        <w:br/>
      </w:r>
      <w:r>
        <w:rPr>
          <w:rFonts w:hint="eastAsia"/>
        </w:rPr>
        <w:t>　　8.4 中国信号桥接芯片行业政策环境分析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信号桥接芯片行业产业链简介</w:t>
      </w:r>
      <w:r>
        <w:rPr>
          <w:rFonts w:hint="eastAsia"/>
        </w:rPr>
        <w:br/>
      </w:r>
      <w:r>
        <w:rPr>
          <w:rFonts w:hint="eastAsia"/>
        </w:rPr>
        <w:t>　　　　9.1.1 信号桥接芯片行业供应链分析</w:t>
      </w:r>
      <w:r>
        <w:rPr>
          <w:rFonts w:hint="eastAsia"/>
        </w:rPr>
        <w:br/>
      </w:r>
      <w:r>
        <w:rPr>
          <w:rFonts w:hint="eastAsia"/>
        </w:rPr>
        <w:t>　　　　9.1.2 信号桥接芯片主要原料及供应情况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信号桥接芯片行业采购模式</w:t>
      </w:r>
      <w:r>
        <w:rPr>
          <w:rFonts w:hint="eastAsia"/>
        </w:rPr>
        <w:br/>
      </w:r>
      <w:r>
        <w:rPr>
          <w:rFonts w:hint="eastAsia"/>
        </w:rPr>
        <w:t>　　9.3 信号桥接芯片行业生产模式</w:t>
      </w:r>
      <w:r>
        <w:rPr>
          <w:rFonts w:hint="eastAsia"/>
        </w:rPr>
        <w:br/>
      </w:r>
      <w:r>
        <w:rPr>
          <w:rFonts w:hint="eastAsia"/>
        </w:rPr>
        <w:t>　　9.4 信号桥接芯片行业销售模式及销售渠道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按应用细分，全球信号桥接芯片市场规模（CAGR）2021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信号桥接芯片行业发展主要特点</w:t>
      </w:r>
      <w:r>
        <w:rPr>
          <w:rFonts w:hint="eastAsia"/>
        </w:rPr>
        <w:br/>
      </w:r>
      <w:r>
        <w:rPr>
          <w:rFonts w:hint="eastAsia"/>
        </w:rPr>
        <w:t>　　表 4： 信号桥接芯片行业发展有利因素分析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信号桥接芯片行业发展不利因素分析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进入信号桥接芯片行业壁垒</w:t>
      </w:r>
      <w:r>
        <w:rPr>
          <w:rFonts w:hint="eastAsia"/>
        </w:rPr>
        <w:br/>
      </w:r>
      <w:r>
        <w:rPr>
          <w:rFonts w:hint="eastAsia"/>
        </w:rPr>
        <w:t>　　表 7： 信号桥接芯片主要企业在国际市场占有率（按销量，2023-2026）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2025年信号桥接芯片主要企业在国际市场排名（按销量）&amp;（千件）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全球市场主要企业信号桥接芯片销量（2023-2026）&amp;（千件）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信号桥接芯片主要企业在国际市场占有率（按收入，2023-2026）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2025年信号桥接芯片主要企业在国际市场排名（按收入）&amp;（万元）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全球市场主要企业信号桥接芯片销售收入（2023-2026）&amp;（万元）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全球市场主要企业信号桥接芯片销售价格（2023-2026）&amp;（元/件）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信号桥接芯片主要企业在中国市场占有率（按销量，2023-2026）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2025年信号桥接芯片主要企业在中国市场排名（按销量）&amp;（千件）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中国市场主要企业信号桥接芯片销量（2023-2026）&amp;（千件）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信号桥接芯片主要企业在中国市场占有率（按收入，2023-2026）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2025年信号桥接芯片主要企业在中国市场排名（按收入）&amp;（万元）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中国市场主要企业信号桥接芯片销售收入（2023-2026）&amp;（万元）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全球主要厂商信号桥接芯片总部及产地分布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全球主要厂商成立时间及信号桥接芯片商业化日期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全球主要厂商信号桥接芯片产品类型及应用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2025年全球信号桥接芯片主要厂商市场地位（第一梯队、第二梯队和第三梯队）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全球信号桥接芯片市场投资、并购等现状分析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全球主要地区信号桥接芯片产量增速（CAGR）：（2021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全球主要地区信号桥接芯片产量（2021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全球主要地区信号桥接芯片产量（2021-2026）&amp;（千件）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全球主要地区信号桥接芯片产量（2027-2032）&amp;（千件）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全球主要地区信号桥接芯片产量市场份额（2021-2026）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全球主要地区信号桥接芯片产量市场份额（2027-2032）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中国市场信号桥接芯片产量、销量、进出口（2021-2026）&amp;（千件）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中国市场信号桥接芯片产量、销量、进出口预测（2027-2032）&amp;（千件）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全球主要地区信号桥接芯片销售收入增速：（2021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全球主要地区信号桥接芯片销售收入（2021-2026）&amp;（万元）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全球主要地区信号桥接芯片销售收入市场份额（2021-2026）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全球主要地区信号桥接芯片收入（2027-2032）&amp;（万元）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全球主要地区信号桥接芯片收入市场份额（2027-2032）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全球主要地区信号桥接芯片销量（千件）：2021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全球主要地区信号桥接芯片销量（2027-2032）&amp;（千件）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全球主要地区信号桥接芯片销量份额（2027-2032）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信号桥接芯片生产基地、销售区域、竞争对手及市场地位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全球不同产品类型信号桥接芯片销量预测（2027-2032）&amp;（千件）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全球市场不同产品类型信号桥接芯片销量市场份额预测（2027-2032）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全球不同产品类型信号桥接芯片收入（2021-2026）&amp;（万元）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全球不同产品类型信号桥接芯片收入市场份额（2021-2026）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全球不同产品类型信号桥接芯片收入预测（2027-2032）&amp;（万元）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全球不同产品类型信号桥接芯片收入市场份额预测（2027-2032）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中国不同产品类型信号桥接芯片销量预测（2027-2032）&amp;（千件）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全球市场不同产品类型信号桥接芯片销量市场份额预测（2027-2032）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中国不同产品类型信号桥接芯片收入（2021-2026）&amp;（万元）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中国不同产品类型信号桥接芯片收入市场份额（2021-2026）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中国不同产品类型信号桥接芯片收入预测（2027-2032）&amp;（万元）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中国不同产品类型信号桥接芯片收入市场份额预测（2027-2032）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全球不同应用信号桥接芯片销量预测（2027-2032）&amp;（千件）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全球市场不同应用信号桥接芯片销量市场份额预测（2027-2032）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全球不同应用信号桥接芯片收入（2021-2026）&amp;（万元）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全球不同应用信号桥接芯片收入市场份额（2021-2026）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全球不同应用信号桥接芯片收入预测（2027-2032）&amp;（万元）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全球不同应用信号桥接芯片收入市场份额预测（2027-2032）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中国不同应用信号桥接芯片销量预测（2027-2032）&amp;（千件）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中国市场不同应用信号桥接芯片销量市场份额预测（2027-2032）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中国不同应用信号桥接芯片收入（2021-2026）&amp;（万元）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中国不同应用信号桥接芯片收入市场份额（2021-2026）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中国不同应用信号桥接芯片收入预测（2027-2032）&amp;（万元）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中国不同应用信号桥接芯片收入市场份额预测（2027-2032）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信号桥接芯片行业发展趋势</w:t>
      </w:r>
      <w:r>
        <w:rPr>
          <w:rFonts w:hint="eastAsia"/>
        </w:rPr>
        <w:br/>
      </w:r>
      <w:r>
        <w:rPr>
          <w:rFonts w:hint="eastAsia"/>
        </w:rPr>
        <w:t>　　表 171： 信号桥接芯片行业主要驱动因素</w:t>
      </w:r>
      <w:r>
        <w:rPr>
          <w:rFonts w:hint="eastAsia"/>
        </w:rPr>
        <w:br/>
      </w:r>
      <w:r>
        <w:rPr>
          <w:rFonts w:hint="eastAsia"/>
        </w:rPr>
        <w:t>　　表 172： 信号桥接芯片行业供应链分析</w:t>
      </w:r>
      <w:r>
        <w:rPr>
          <w:rFonts w:hint="eastAsia"/>
        </w:rPr>
        <w:br/>
      </w:r>
      <w:r>
        <w:rPr>
          <w:rFonts w:hint="eastAsia"/>
        </w:rPr>
        <w:t>　　表 173： 信号桥接芯片上游原料供应商</w:t>
      </w:r>
      <w:r>
        <w:rPr>
          <w:rFonts w:hint="eastAsia"/>
        </w:rPr>
        <w:br/>
      </w:r>
      <w:r>
        <w:rPr>
          <w:rFonts w:hint="eastAsia"/>
        </w:rPr>
        <w:t>　　表 174： 信号桥接芯片主要地区不同应用客户分析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信号桥接芯片典型经销商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信号桥接芯片产品图片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全球不同产品类型信号桥接芯片销售额2021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USB桥接芯片产品图片</w:t>
      </w:r>
      <w:r>
        <w:rPr>
          <w:rFonts w:hint="eastAsia"/>
        </w:rPr>
        <w:br/>
      </w:r>
      <w:r>
        <w:rPr>
          <w:rFonts w:hint="eastAsia"/>
        </w:rPr>
        <w:t>　　图 5： PCI/PCIe桥接芯片产品图片</w:t>
      </w:r>
      <w:r>
        <w:rPr>
          <w:rFonts w:hint="eastAsia"/>
        </w:rPr>
        <w:br/>
      </w:r>
      <w:r>
        <w:rPr>
          <w:rFonts w:hint="eastAsia"/>
        </w:rPr>
        <w:t>　　图 6： SATA桥接芯片产品图片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全球不同应用信号桥接芯片市场份额2025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视频传输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工业控制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2025年全球前五大生产商信号桥接芯片市场份额</w:t>
      </w:r>
      <w:r>
        <w:rPr>
          <w:rFonts w:hint="eastAsia"/>
        </w:rPr>
        <w:br/>
      </w:r>
      <w:r>
        <w:rPr>
          <w:rFonts w:hint="eastAsia"/>
        </w:rPr>
        <w:t>　　图 17： 2025年全球信号桥接芯片第一梯队、第二梯队和第三梯队厂商及市场份额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全球信号桥接芯片产能、产量、产能利用率及发展趋势（2021-2032）&amp;（千件）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全球信号桥接芯片产量、需求量及发展趋势（2021-2032）&amp;（千件）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全球主要地区信号桥接芯片产量市场份额（2021-2032）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中国信号桥接芯片产能、产量、产能利用率及发展趋势（2021-2032）&amp;（千件）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中国信号桥接芯片产量、市场需求量及发展趋势（2021-2032）&amp;（千件）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全球信号桥接芯片市场销售额及增长率：（2021-2032）&amp;（万元）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全球市场信号桥接芯片市场规模：2021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全球市场信号桥接芯片价格趋势（2021-2032）&amp;（元/件）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全球主要地区信号桥接芯片销售收入（2021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全球主要地区信号桥接芯片销售收入市场份额（2021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全球不同产品类型信号桥接芯片价格走势（2021-2032）&amp;（元/件）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全球不同应用信号桥接芯片价格走势（2021-2032）&amp;（元/件）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信号桥接芯片中国企业SWOT分析</w:t>
      </w:r>
      <w:r>
        <w:rPr>
          <w:rFonts w:hint="eastAsia"/>
        </w:rPr>
        <w:br/>
      </w:r>
      <w:r>
        <w:rPr>
          <w:rFonts w:hint="eastAsia"/>
        </w:rPr>
        <w:t>　　图 48： 信号桥接芯片产业链</w:t>
      </w:r>
      <w:r>
        <w:rPr>
          <w:rFonts w:hint="eastAsia"/>
        </w:rPr>
        <w:br/>
      </w:r>
      <w:r>
        <w:rPr>
          <w:rFonts w:hint="eastAsia"/>
        </w:rPr>
        <w:t>　　图 49： 信号桥接芯片行业采购模式分析</w:t>
      </w:r>
      <w:r>
        <w:rPr>
          <w:rFonts w:hint="eastAsia"/>
        </w:rPr>
        <w:br/>
      </w:r>
      <w:r>
        <w:rPr>
          <w:rFonts w:hint="eastAsia"/>
        </w:rPr>
        <w:t>　　图 50： 信号桥接芯片行业生产模式</w:t>
      </w:r>
      <w:r>
        <w:rPr>
          <w:rFonts w:hint="eastAsia"/>
        </w:rPr>
        <w:br/>
      </w:r>
      <w:r>
        <w:rPr>
          <w:rFonts w:hint="eastAsia"/>
        </w:rPr>
        <w:t>　　图 51： 信号桥接芯片行业销售模式分析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1536b744461b" w:history="1">
        <w:r>
          <w:rPr>
            <w:rStyle w:val="Hyperlink"/>
          </w:rPr>
          <w:t>2026-2032年全球与中国信号桥接芯片行业调研及市场前景报告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1536b744461b" w:history="1">
        <w:r>
          <w:rPr>
            <w:rStyle w:val="Hyperlink"/>
          </w:rPr>
          <w:t>https://www.20087.com/1/55/XinHaoQiaoJieXinPianDeXianZhuangYuQianJing.html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97d3f1c64f07" w:history="1">
      <w:r>
        <w:rPr>
          <w:rStyle w:val="Hyperlink"/>
        </w:rPr>
        <w:t>2026-2032年全球与中国信号桥接芯片行业调研及市场前景报告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nHaoQiaoJieXinPianDeXianZhuangYuQianJing.html" TargetMode="External" Id="R8c3e1536b74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nHaoQiaoJieXinPianDeXianZhuangYuQianJing.html" TargetMode="External" Id="R5d2797d3f1c6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2026-01-28T04:17:47Z</dcterms:created>
  <dcterms:modified xsi:type="dcterms:W3CDTF">2026-01-28T05:17:47Z</dcterms:modified>
  <dc:subject>2026-2032年全球与中国信号桥接芯片行业调研及市场前景报告</dc:subject>
  <dc:title>2026-2032年全球与中国信号桥接芯片行业调研及市场前景报告</dc:title>
  <cp:keywords>2026-2032年全球与中国信号桥接芯片行业调研及市场前景报告</cp:keywords>
  <dc:description>2026-2032年全球与中国信号桥接芯片行业调研及市场前景报告</dc:description>
</cp:coreProperties>
</file>